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Приказ Упркультнаследия КБР от 25.07.2017 N 81-ОД/2017</w:t>
              <w:br/>
              <w:t xml:space="preserve">(ред. от 13.01.2020)</w:t>
              <w:br/>
              <w:t xml:space="preserve">"Об утверждении Административного регламента предоставления Управлением по государственной охране объектов культурного наследия Кабардино-Балкарской Республики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06.06.2024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УПРАВЛЕНИЕ ПО ГОСУДАРСТВЕННОЙ ОХРАНЕ</w:t>
      </w:r>
    </w:p>
    <w:p>
      <w:pPr>
        <w:pStyle w:val="2"/>
        <w:jc w:val="center"/>
      </w:pPr>
      <w:r>
        <w:rPr>
          <w:sz w:val="20"/>
        </w:rPr>
        <w:t xml:space="preserve">ОБЪЕКТОВ КУЛЬТУРНОГО НАСЛЕДИЯ</w:t>
      </w:r>
    </w:p>
    <w:p>
      <w:pPr>
        <w:pStyle w:val="2"/>
        <w:jc w:val="center"/>
      </w:pPr>
      <w:r>
        <w:rPr>
          <w:sz w:val="20"/>
        </w:rPr>
        <w:t xml:space="preserve">КАБАРДИНО-БАЛКАРСКОЙ РЕСПУБЛИКИ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25 июля 2017 г. N 81-ОД/2017</w:t>
      </w:r>
    </w:p>
    <w:p>
      <w:pPr>
        <w:pStyle w:val="2"/>
        <w:jc w:val="center"/>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ПРЕДОСТАВЛЕНИЯ УПРАВЛЕНИЕМ ПО ГОСУДАРСТВЕННОЙ ОХРАНЕ</w:t>
      </w:r>
    </w:p>
    <w:p>
      <w:pPr>
        <w:pStyle w:val="2"/>
        <w:jc w:val="center"/>
      </w:pPr>
      <w:r>
        <w:rPr>
          <w:sz w:val="20"/>
        </w:rPr>
        <w:t xml:space="preserve">ОБЪЕКТОВ КУЛЬТУРНОГО НАСЛЕДИЯ</w:t>
      </w:r>
    </w:p>
    <w:p>
      <w:pPr>
        <w:pStyle w:val="2"/>
        <w:jc w:val="center"/>
      </w:pPr>
      <w:r>
        <w:rPr>
          <w:sz w:val="20"/>
        </w:rPr>
        <w:t xml:space="preserve">КАБАРДИНО-БАЛКАРСКОЙ РЕСПУБЛИКИ ГОСУДАРСТВЕННОЙ УСЛУГИ</w:t>
      </w:r>
    </w:p>
    <w:p>
      <w:pPr>
        <w:pStyle w:val="2"/>
        <w:jc w:val="center"/>
      </w:pPr>
      <w:r>
        <w:rPr>
          <w:sz w:val="20"/>
        </w:rPr>
        <w:t xml:space="preserve">ПО ПРЕДОСТАВЛЕНИЮ ИНФОРМАЦИИ ОБ ОБЪЕКТАХ</w:t>
      </w:r>
    </w:p>
    <w:p>
      <w:pPr>
        <w:pStyle w:val="2"/>
        <w:jc w:val="center"/>
      </w:pPr>
      <w:r>
        <w:rPr>
          <w:sz w:val="20"/>
        </w:rPr>
        <w:t xml:space="preserve">КУЛЬТУРНОГО НАСЛЕДИЯ ФЕДЕРАЛЬНОГО, РЕГИОНАЛЬНОГО</w:t>
      </w:r>
    </w:p>
    <w:p>
      <w:pPr>
        <w:pStyle w:val="2"/>
        <w:jc w:val="center"/>
      </w:pPr>
      <w:r>
        <w:rPr>
          <w:sz w:val="20"/>
        </w:rPr>
        <w:t xml:space="preserve">ИЛИ МЕСТНОГО ЗНАЧЕНИЯ, ВКЛЮЧЕННЫХ В ЕДИНЫЙ</w:t>
      </w:r>
    </w:p>
    <w:p>
      <w:pPr>
        <w:pStyle w:val="2"/>
        <w:jc w:val="center"/>
      </w:pPr>
      <w:r>
        <w:rPr>
          <w:sz w:val="20"/>
        </w:rPr>
        <w:t xml:space="preserve">ГОСУДАРСТВЕННЫЙ РЕЕСТР ОБЪЕКТОВ КУЛЬТУРНОГО НАСЛЕДИЯ</w:t>
      </w:r>
    </w:p>
    <w:p>
      <w:pPr>
        <w:pStyle w:val="2"/>
        <w:jc w:val="center"/>
      </w:pPr>
      <w:r>
        <w:rPr>
          <w:sz w:val="20"/>
        </w:rPr>
        <w:t xml:space="preserve">(ПАМЯТНИКОВ ИСТОРИИ И КУЛЬТУРЫ) НАРОДОВ РОССИЙСКОЙ ФЕДЕРАЦИИ</w:t>
      </w:r>
    </w:p>
    <w:p>
      <w:pPr>
        <w:pStyle w:val="2"/>
        <w:jc w:val="center"/>
      </w:pPr>
      <w:r>
        <w:rPr>
          <w:sz w:val="20"/>
        </w:rPr>
        <w:t xml:space="preserve">И НАХОДЯЩИХСЯ НА ТЕРРИТОРИИ КАБАРДИНО-БАЛКАРСКОЙ РЕСПУБЛИКИ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Упркультнаследия КБР</w:t>
            </w:r>
          </w:p>
          <w:p>
            <w:pPr>
              <w:pStyle w:val="0"/>
              <w:jc w:val="center"/>
            </w:pPr>
            <w:r>
              <w:rPr>
                <w:sz w:val="20"/>
                <w:color w:val="392c69"/>
              </w:rPr>
              <w:t xml:space="preserve">от 15.04.2019 </w:t>
            </w:r>
            <w:hyperlink w:history="0" r:id="rId7"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N 41-ОД/2019</w:t>
              </w:r>
            </w:hyperlink>
            <w:r>
              <w:rPr>
                <w:sz w:val="20"/>
                <w:color w:val="392c69"/>
              </w:rPr>
              <w:t xml:space="preserve">, от 01.07.2019 </w:t>
            </w:r>
            <w:hyperlink w:history="0" r:id="rId8" w:tooltip="Приказ Упркультнаследия КБР от 01.07.2019 N 11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КонсультантПлюс}">
              <w:r>
                <w:rPr>
                  <w:sz w:val="20"/>
                  <w:color w:val="0000ff"/>
                </w:rPr>
                <w:t xml:space="preserve">N 111-ОД/2019</w:t>
              </w:r>
            </w:hyperlink>
            <w:r>
              <w:rPr>
                <w:sz w:val="20"/>
                <w:color w:val="392c69"/>
              </w:rPr>
              <w:t xml:space="preserve">,</w:t>
            </w:r>
          </w:p>
          <w:p>
            <w:pPr>
              <w:pStyle w:val="0"/>
              <w:jc w:val="center"/>
            </w:pPr>
            <w:r>
              <w:rPr>
                <w:sz w:val="20"/>
                <w:color w:val="392c69"/>
              </w:rPr>
              <w:t xml:space="preserve">от 13.01.2020 </w:t>
            </w:r>
            <w:hyperlink w:history="0" r:id="rId9" w:tooltip="Приказ Упркультнаследия КБР от 13.01.2020 N 1-ОД/2020 &quot;О внесении изменений в некоторые приказы Управления по государственной охране объектов культурного наследия Кабардино-Балкарской Республики&quot; ------------ Утратил силу или отменен {КонсультантПлюс}">
              <w:r>
                <w:rPr>
                  <w:sz w:val="20"/>
                  <w:color w:val="0000ff"/>
                </w:rPr>
                <w:t xml:space="preserve">N 1-ОД/2020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10" w:tooltip="Федеральный закон от 25.06.2002 N 73-ФЗ (ред. от 19.10.2023) &quot;Об объектах культурного наследия (памятниках истории и культуры) народов Российской Федерации&quot; (с изм. и доп., вступ. в силу с 17.04.2024) {КонсультантПлюс}">
        <w:r>
          <w:rPr>
            <w:sz w:val="20"/>
            <w:color w:val="0000ff"/>
          </w:rPr>
          <w:t xml:space="preserve">законом</w:t>
        </w:r>
      </w:hyperlink>
      <w:r>
        <w:rPr>
          <w:sz w:val="20"/>
        </w:rPr>
        <w:t xml:space="preserve"> от 25 июня 2002 г. N 73-ФЗ "Об объектах культурного наследия (памятниках истории и культуры) народов Российской Федерации", </w:t>
      </w:r>
      <w:hyperlink w:history="0" r:id="rId11"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0"/>
            <w:color w:val="0000ff"/>
          </w:rPr>
          <w:t xml:space="preserve">постановлением</w:t>
        </w:r>
      </w:hyperlink>
      <w:r>
        <w:rPr>
          <w:sz w:val="20"/>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hyperlink w:history="0" r:id="rId12" w:tooltip="Закон Кабардино-Балкарской Республики от 10.04.2003 N 39-РЗ (ред. от 08.12.2022) &quot;Об объектах культурного наследия (памятниках истории и культуры) народов Кабардино-Балкарской Республики&quot; (принят Советом Республики Парламента КБР 06.03.2003) {КонсультантПлюс}">
        <w:r>
          <w:rPr>
            <w:sz w:val="20"/>
            <w:color w:val="0000ff"/>
          </w:rPr>
          <w:t xml:space="preserve">Законом</w:t>
        </w:r>
      </w:hyperlink>
      <w:r>
        <w:rPr>
          <w:sz w:val="20"/>
        </w:rPr>
        <w:t xml:space="preserve"> Кабардино-Балкарской Республики от 10 апреля 2003 г. N 39-РЗ "Об объектах культурного наследия (памятниках истории и культуры) народов Кабардино-Балкарской Республики" и </w:t>
      </w:r>
      <w:hyperlink w:history="0" r:id="rId13" w:tooltip="Постановление Правительства КБР от 05.09.2011 N 277-ПП (ред. от 02.08.2016) &quo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quot; (вместе с &quot;Правилами разработки и утверждения административных регламентов исполнения государственных функций&quot;, &quot;Правилами разработки и утверждения административных регламентов предоставления государственных услуг&quot;, &quot;Правилами проведения экспертизы проектов административных  ------------ Утратил силу или отменен {КонсультантПлюс}">
        <w:r>
          <w:rPr>
            <w:sz w:val="20"/>
            <w:color w:val="0000ff"/>
          </w:rPr>
          <w:t xml:space="preserve">постановлением</w:t>
        </w:r>
      </w:hyperlink>
      <w:r>
        <w:rPr>
          <w:sz w:val="20"/>
        </w:rPr>
        <w:t xml:space="preserve"> Правительства Кабардино-Балкарской Республики от 5 сентября 2011 г. N 277-ПП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приказываю:</w:t>
      </w:r>
    </w:p>
    <w:p>
      <w:pPr>
        <w:pStyle w:val="0"/>
        <w:spacing w:before="200" w:line-rule="auto"/>
        <w:ind w:firstLine="540"/>
        <w:jc w:val="both"/>
      </w:pPr>
      <w:r>
        <w:rPr>
          <w:sz w:val="20"/>
        </w:rPr>
        <w:t xml:space="preserve">1. Утвердить Административный </w:t>
      </w:r>
      <w:hyperlink w:history="0" w:anchor="P41" w:tooltip="АДМИНИСТРАТИВНЫЙ РЕГЛАМЕНТ">
        <w:r>
          <w:rPr>
            <w:sz w:val="20"/>
            <w:color w:val="0000ff"/>
          </w:rPr>
          <w:t xml:space="preserve">регламент</w:t>
        </w:r>
      </w:hyperlink>
      <w:r>
        <w:rPr>
          <w:sz w:val="20"/>
        </w:rPr>
        <w:t xml:space="preserve"> предоставления Управлением по государственной охране объектов культурного наследия Кабардино-Балкарской Республики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на территории Кабардино-Балкарской Республики.</w:t>
      </w:r>
    </w:p>
    <w:p>
      <w:pPr>
        <w:pStyle w:val="0"/>
        <w:spacing w:before="200" w:line-rule="auto"/>
        <w:ind w:firstLine="540"/>
        <w:jc w:val="both"/>
      </w:pPr>
      <w:r>
        <w:rPr>
          <w:sz w:val="20"/>
        </w:rPr>
        <w:t xml:space="preserve">2. Контроль за выполнением настоящего приказа оставляю за собой.</w:t>
      </w:r>
    </w:p>
    <w:p>
      <w:pPr>
        <w:pStyle w:val="0"/>
        <w:jc w:val="both"/>
      </w:pPr>
      <w:r>
        <w:rPr>
          <w:sz w:val="20"/>
        </w:rPr>
      </w:r>
    </w:p>
    <w:p>
      <w:pPr>
        <w:pStyle w:val="0"/>
        <w:jc w:val="right"/>
      </w:pPr>
      <w:r>
        <w:rPr>
          <w:sz w:val="20"/>
        </w:rPr>
        <w:t xml:space="preserve">Руководитель</w:t>
      </w:r>
    </w:p>
    <w:p>
      <w:pPr>
        <w:pStyle w:val="0"/>
        <w:jc w:val="right"/>
      </w:pPr>
      <w:r>
        <w:rPr>
          <w:sz w:val="20"/>
        </w:rPr>
        <w:t xml:space="preserve">И.ДРОЗДОВ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w:t>
      </w:r>
    </w:p>
    <w:p>
      <w:pPr>
        <w:pStyle w:val="0"/>
        <w:jc w:val="right"/>
      </w:pPr>
      <w:r>
        <w:rPr>
          <w:sz w:val="20"/>
        </w:rPr>
        <w:t xml:space="preserve">Управления по государственной охране</w:t>
      </w:r>
    </w:p>
    <w:p>
      <w:pPr>
        <w:pStyle w:val="0"/>
        <w:jc w:val="right"/>
      </w:pPr>
      <w:r>
        <w:rPr>
          <w:sz w:val="20"/>
        </w:rPr>
        <w:t xml:space="preserve">объектов культурного наследия</w:t>
      </w:r>
    </w:p>
    <w:p>
      <w:pPr>
        <w:pStyle w:val="0"/>
        <w:jc w:val="right"/>
      </w:pPr>
      <w:r>
        <w:rPr>
          <w:sz w:val="20"/>
        </w:rPr>
        <w:t xml:space="preserve">Кабардино-Балкарской Республики</w:t>
      </w:r>
    </w:p>
    <w:p>
      <w:pPr>
        <w:pStyle w:val="0"/>
        <w:jc w:val="right"/>
      </w:pPr>
      <w:r>
        <w:rPr>
          <w:sz w:val="20"/>
        </w:rPr>
        <w:t xml:space="preserve">от 25 июля 2017 г. N 81-ОД/2017</w:t>
      </w:r>
    </w:p>
    <w:p>
      <w:pPr>
        <w:pStyle w:val="0"/>
        <w:jc w:val="both"/>
      </w:pPr>
      <w:r>
        <w:rPr>
          <w:sz w:val="20"/>
        </w:rPr>
      </w:r>
    </w:p>
    <w:bookmarkStart w:id="41" w:name="P41"/>
    <w:bookmarkEnd w:id="41"/>
    <w:p>
      <w:pPr>
        <w:pStyle w:val="2"/>
        <w:jc w:val="center"/>
      </w:pPr>
      <w:r>
        <w:rPr>
          <w:sz w:val="20"/>
        </w:rPr>
        <w:t xml:space="preserve">АДМИНИСТРАТИВНЫЙ РЕГЛАМЕНТ</w:t>
      </w:r>
    </w:p>
    <w:p>
      <w:pPr>
        <w:pStyle w:val="2"/>
        <w:jc w:val="center"/>
      </w:pPr>
      <w:r>
        <w:rPr>
          <w:sz w:val="20"/>
        </w:rPr>
        <w:t xml:space="preserve">ПРЕДОСТАВЛЕНИЯ УПРАВЛЕНИЕМ ПО ГОСУДАРСТВЕННОЙ ОХРАНЕ</w:t>
      </w:r>
    </w:p>
    <w:p>
      <w:pPr>
        <w:pStyle w:val="2"/>
        <w:jc w:val="center"/>
      </w:pPr>
      <w:r>
        <w:rPr>
          <w:sz w:val="20"/>
        </w:rPr>
        <w:t xml:space="preserve">ОБЪЕКТОВ КУЛЬТУРНОГО НАСЛЕДИЯ</w:t>
      </w:r>
    </w:p>
    <w:p>
      <w:pPr>
        <w:pStyle w:val="2"/>
        <w:jc w:val="center"/>
      </w:pPr>
      <w:r>
        <w:rPr>
          <w:sz w:val="20"/>
        </w:rPr>
        <w:t xml:space="preserve">КАБАРДИНО-БАЛКАРСКОЙ РЕСПУБЛИКИ ГОСУДАРСТВЕННОЙ УСЛУГИ</w:t>
      </w:r>
    </w:p>
    <w:p>
      <w:pPr>
        <w:pStyle w:val="2"/>
        <w:jc w:val="center"/>
      </w:pPr>
      <w:r>
        <w:rPr>
          <w:sz w:val="20"/>
        </w:rPr>
        <w:t xml:space="preserve">ПО ПРЕДОСТАВЛЕНИЮ ИНФОРМАЦИИ ОБ ОБЪЕКТАХ КУЛЬТУРНОГО</w:t>
      </w:r>
    </w:p>
    <w:p>
      <w:pPr>
        <w:pStyle w:val="2"/>
        <w:jc w:val="center"/>
      </w:pPr>
      <w:r>
        <w:rPr>
          <w:sz w:val="20"/>
        </w:rPr>
        <w:t xml:space="preserve">НАСЛЕДИЯ ФЕДЕРАЛЬНОГО, РЕГИОНАЛЬНОГО ИЛИ МЕСТНОГО ЗНАЧЕНИЯ,</w:t>
      </w:r>
    </w:p>
    <w:p>
      <w:pPr>
        <w:pStyle w:val="2"/>
        <w:jc w:val="center"/>
      </w:pPr>
      <w:r>
        <w:rPr>
          <w:sz w:val="20"/>
        </w:rPr>
        <w:t xml:space="preserve">ВКЛЮЧЕННЫХ В ЕДИНЫЙ ГОСУДАРСТВЕННЫЙ РЕЕСТР ОБЪЕКТОВ</w:t>
      </w:r>
    </w:p>
    <w:p>
      <w:pPr>
        <w:pStyle w:val="2"/>
        <w:jc w:val="center"/>
      </w:pPr>
      <w:r>
        <w:rPr>
          <w:sz w:val="20"/>
        </w:rPr>
        <w:t xml:space="preserve">КУЛЬТУРНОГО НАСЛЕДИЯ (ПАМЯТНИКОВ ИСТОРИИ И КУЛЬТУРЫ) НАРОДОВ</w:t>
      </w:r>
    </w:p>
    <w:p>
      <w:pPr>
        <w:pStyle w:val="2"/>
        <w:jc w:val="center"/>
      </w:pPr>
      <w:r>
        <w:rPr>
          <w:sz w:val="20"/>
        </w:rPr>
        <w:t xml:space="preserve">РОССИЙСКОЙ ФЕДЕРАЦИИ И НАХОДЯЩИХСЯ НА ТЕРРИТОРИИ</w:t>
      </w:r>
    </w:p>
    <w:p>
      <w:pPr>
        <w:pStyle w:val="2"/>
        <w:jc w:val="center"/>
      </w:pPr>
      <w:r>
        <w:rPr>
          <w:sz w:val="20"/>
        </w:rPr>
        <w:t xml:space="preserve">КАБАРДИНО-БАЛКАРСКОЙ РЕСПУБЛИКИ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Упркультнаследия КБР</w:t>
            </w:r>
          </w:p>
          <w:p>
            <w:pPr>
              <w:pStyle w:val="0"/>
              <w:jc w:val="center"/>
            </w:pPr>
            <w:r>
              <w:rPr>
                <w:sz w:val="20"/>
                <w:color w:val="392c69"/>
              </w:rPr>
              <w:t xml:space="preserve">от 15.04.2019 </w:t>
            </w:r>
            <w:hyperlink w:history="0" r:id="rId14"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N 41-ОД/2019</w:t>
              </w:r>
            </w:hyperlink>
            <w:r>
              <w:rPr>
                <w:sz w:val="20"/>
                <w:color w:val="392c69"/>
              </w:rPr>
              <w:t xml:space="preserve">, от 01.07.2019 </w:t>
            </w:r>
            <w:hyperlink w:history="0" r:id="rId15" w:tooltip="Приказ Упркультнаследия КБР от 01.07.2019 N 11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КонсультантПлюс}">
              <w:r>
                <w:rPr>
                  <w:sz w:val="20"/>
                  <w:color w:val="0000ff"/>
                </w:rPr>
                <w:t xml:space="preserve">N 111-ОД/2019</w:t>
              </w:r>
            </w:hyperlink>
            <w:r>
              <w:rPr>
                <w:sz w:val="20"/>
                <w:color w:val="392c69"/>
              </w:rPr>
              <w:t xml:space="preserve">,</w:t>
            </w:r>
          </w:p>
          <w:p>
            <w:pPr>
              <w:pStyle w:val="0"/>
              <w:jc w:val="center"/>
            </w:pPr>
            <w:r>
              <w:rPr>
                <w:sz w:val="20"/>
                <w:color w:val="392c69"/>
              </w:rPr>
              <w:t xml:space="preserve">от 13.01.2020 </w:t>
            </w:r>
            <w:hyperlink w:history="0" r:id="rId16" w:tooltip="Приказ Упркультнаследия КБР от 13.01.2020 N 1-ОД/2020 &quot;О внесении изменений в некоторые приказы Управления по государственной охране объектов культурного наследия Кабардино-Балкарской Республики&quot; ------------ Утратил силу или отменен {КонсультантПлюс}">
              <w:r>
                <w:rPr>
                  <w:sz w:val="20"/>
                  <w:color w:val="0000ff"/>
                </w:rPr>
                <w:t xml:space="preserve">N 1-ОД/2020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Настоящий Регламент устанавливает стандарт и порядок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(далее - государственная услуга), определяет сроки и последовательность действий (административных процедур) при предоставлении государственной услуги.</w:t>
      </w:r>
    </w:p>
    <w:p>
      <w:pPr>
        <w:pStyle w:val="0"/>
        <w:spacing w:before="200" w:line-rule="auto"/>
        <w:ind w:firstLine="540"/>
        <w:jc w:val="both"/>
      </w:pPr>
      <w:r>
        <w:rPr>
          <w:sz w:val="20"/>
        </w:rPr>
        <w:t xml:space="preserve">1.2. Государственная услуга предоставляется физическим и юридическим лицам, индивидуальным предпринимателям, органам государственной власти или органам муниципального самоуправления, обратившимся в Управление по государственной охране объектов культурного наследия Кабардино-Балкарской Республики с заявлением о предоставлении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(далее - заявитель).</w:t>
      </w:r>
    </w:p>
    <w:p>
      <w:pPr>
        <w:pStyle w:val="0"/>
        <w:spacing w:before="200" w:line-rule="auto"/>
        <w:ind w:firstLine="540"/>
        <w:jc w:val="both"/>
      </w:pPr>
      <w:r>
        <w:rPr>
          <w:sz w:val="20"/>
        </w:rPr>
        <w:t xml:space="preserve">1.3. Информирование о порядке предоставления государственной услуги и перечне документов, необходимых для предоставления государственной услуги, осуществляется Управлением по государственной охране объектов культурного наследия Кабардино-Балкарской Республики (далее - Орган охраны), посредством размещения информации:</w:t>
      </w:r>
    </w:p>
    <w:p>
      <w:pPr>
        <w:pStyle w:val="0"/>
        <w:spacing w:before="200" w:line-rule="auto"/>
        <w:ind w:firstLine="540"/>
        <w:jc w:val="both"/>
      </w:pPr>
      <w:r>
        <w:rPr>
          <w:sz w:val="20"/>
        </w:rPr>
        <w:t xml:space="preserve">1) на официальном сайте Органа охраны в сети "Интернет";</w:t>
      </w:r>
    </w:p>
    <w:p>
      <w:pPr>
        <w:pStyle w:val="0"/>
        <w:spacing w:before="200" w:line-rule="auto"/>
        <w:ind w:firstLine="540"/>
        <w:jc w:val="both"/>
      </w:pPr>
      <w:r>
        <w:rPr>
          <w:sz w:val="20"/>
        </w:rPr>
        <w:t xml:space="preserve">2) в федеральной государственной информационной системе "Федеральный реестр государственных услуг (функций) (далее - Федеральный реестр);</w:t>
      </w:r>
    </w:p>
    <w:p>
      <w:pPr>
        <w:pStyle w:val="0"/>
        <w:spacing w:before="200" w:line-rule="auto"/>
        <w:ind w:firstLine="540"/>
        <w:jc w:val="both"/>
      </w:pPr>
      <w:r>
        <w:rPr>
          <w:sz w:val="20"/>
        </w:rPr>
        <w:t xml:space="preserve">3) на Едином портале государственных и муниципальных услуг (функций) (далее - Единый портал);</w:t>
      </w:r>
    </w:p>
    <w:p>
      <w:pPr>
        <w:pStyle w:val="0"/>
        <w:spacing w:before="200" w:line-rule="auto"/>
        <w:ind w:firstLine="540"/>
        <w:jc w:val="both"/>
      </w:pPr>
      <w:r>
        <w:rPr>
          <w:sz w:val="20"/>
        </w:rPr>
        <w:t xml:space="preserve">4) по номерам телефонов для справок;</w:t>
      </w:r>
    </w:p>
    <w:p>
      <w:pPr>
        <w:pStyle w:val="0"/>
        <w:spacing w:before="200" w:line-rule="auto"/>
        <w:ind w:firstLine="540"/>
        <w:jc w:val="both"/>
      </w:pPr>
      <w:r>
        <w:rPr>
          <w:sz w:val="20"/>
        </w:rPr>
        <w:t xml:space="preserve">5) на информационных стендах в местах предоставления государственной услуги;</w:t>
      </w:r>
    </w:p>
    <w:p>
      <w:pPr>
        <w:pStyle w:val="0"/>
        <w:spacing w:before="200" w:line-rule="auto"/>
        <w:ind w:firstLine="540"/>
        <w:jc w:val="both"/>
      </w:pPr>
      <w:r>
        <w:rPr>
          <w:sz w:val="20"/>
        </w:rPr>
        <w:t xml:space="preserve">6) в многофункциональном центре предоставления государственных и муниципальных услуг, с которым заключено соглашение о взаимодействии (далее - многофункциональный центр).</w:t>
      </w:r>
    </w:p>
    <w:p>
      <w:pPr>
        <w:pStyle w:val="0"/>
        <w:jc w:val="both"/>
      </w:pPr>
      <w:r>
        <w:rPr>
          <w:sz w:val="20"/>
        </w:rPr>
        <w:t xml:space="preserve">(п. 1.3 в ред. </w:t>
      </w:r>
      <w:hyperlink w:history="0" r:id="rId17"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Приказа</w:t>
        </w:r>
      </w:hyperlink>
      <w:r>
        <w:rPr>
          <w:sz w:val="20"/>
        </w:rPr>
        <w:t xml:space="preserve"> Упркультнаследия КБР от 15.04.2019 N 41-ОД/2019)</w:t>
      </w:r>
    </w:p>
    <w:p>
      <w:pPr>
        <w:pStyle w:val="0"/>
        <w:spacing w:before="200" w:line-rule="auto"/>
        <w:ind w:firstLine="540"/>
        <w:jc w:val="both"/>
      </w:pPr>
      <w:r>
        <w:rPr>
          <w:sz w:val="20"/>
        </w:rPr>
        <w:t xml:space="preserve">1.3.1. Исключен. - </w:t>
      </w:r>
      <w:hyperlink w:history="0" r:id="rId18"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w:t>
        </w:r>
      </w:hyperlink>
      <w:r>
        <w:rPr>
          <w:sz w:val="20"/>
        </w:rPr>
        <w:t xml:space="preserve"> Упркультнаследия КБР от 15.04.2019 N 41-ОД/2019.</w:t>
      </w:r>
    </w:p>
    <w:p>
      <w:pPr>
        <w:pStyle w:val="0"/>
        <w:spacing w:before="200" w:line-rule="auto"/>
        <w:ind w:firstLine="540"/>
        <w:jc w:val="both"/>
      </w:pPr>
      <w:r>
        <w:rPr>
          <w:sz w:val="20"/>
        </w:rPr>
        <w:t xml:space="preserve">1.4. На официальном интернет-сайте Органа охраны, в Федеральном реестре и на Едином портале размещается следующая информация:</w:t>
      </w:r>
    </w:p>
    <w:p>
      <w:pPr>
        <w:pStyle w:val="0"/>
        <w:spacing w:before="200" w:line-rule="auto"/>
        <w:ind w:firstLine="540"/>
        <w:jc w:val="both"/>
      </w:pPr>
      <w:r>
        <w:rPr>
          <w:sz w:val="20"/>
        </w:rPr>
        <w:t xml:space="preserve">1) место нахождения и график работы Органа охраны и структурных подразделений, предоставляющих государственную услугу;</w:t>
      </w:r>
    </w:p>
    <w:p>
      <w:pPr>
        <w:pStyle w:val="0"/>
        <w:spacing w:before="200" w:line-rule="auto"/>
        <w:ind w:firstLine="540"/>
        <w:jc w:val="both"/>
      </w:pPr>
      <w:r>
        <w:rPr>
          <w:sz w:val="20"/>
        </w:rPr>
        <w:t xml:space="preserve">2) место нахождения и график работы многофункциональных центров предоставления государственных и муниципальных услуг;</w:t>
      </w:r>
    </w:p>
    <w:p>
      <w:pPr>
        <w:pStyle w:val="0"/>
        <w:spacing w:before="200" w:line-rule="auto"/>
        <w:ind w:firstLine="540"/>
        <w:jc w:val="both"/>
      </w:pPr>
      <w:r>
        <w:rPr>
          <w:sz w:val="20"/>
        </w:rPr>
        <w:t xml:space="preserve">3) номера телефонов соответствующего структурного подразделения Органа охраны, ответственного за предоставление государственной услуги;</w:t>
      </w:r>
    </w:p>
    <w:p>
      <w:pPr>
        <w:pStyle w:val="0"/>
        <w:spacing w:before="200" w:line-rule="auto"/>
        <w:ind w:firstLine="540"/>
        <w:jc w:val="both"/>
      </w:pPr>
      <w:r>
        <w:rPr>
          <w:sz w:val="20"/>
        </w:rPr>
        <w:t xml:space="preserve">4) адреса официального сайта, в том числе адреса электронной почты и (или) формы обратной связи Органа охраны;</w:t>
      </w:r>
    </w:p>
    <w:p>
      <w:pPr>
        <w:pStyle w:val="0"/>
        <w:spacing w:before="200" w:line-rule="auto"/>
        <w:ind w:firstLine="540"/>
        <w:jc w:val="both"/>
      </w:pPr>
      <w:r>
        <w:rPr>
          <w:sz w:val="20"/>
        </w:rPr>
        <w:t xml:space="preserve">5) текст Регламента с приложениями;</w:t>
      </w:r>
    </w:p>
    <w:p>
      <w:pPr>
        <w:pStyle w:val="0"/>
        <w:spacing w:before="200" w:line-rule="auto"/>
        <w:ind w:firstLine="540"/>
        <w:jc w:val="both"/>
      </w:pPr>
      <w:r>
        <w:rPr>
          <w:sz w:val="20"/>
        </w:rPr>
        <w:t xml:space="preserve">6) выдержки из законодательных и иных нормативных правовых актов Российской Федерации, субъекта Российской Федерации, нормативных правовых актов Министерства культуры Российской Федерации, содержащих нормы, непосредственно регулирующие предоставление государственной услуги;</w:t>
      </w:r>
    </w:p>
    <w:p>
      <w:pPr>
        <w:pStyle w:val="0"/>
        <w:spacing w:before="200" w:line-rule="auto"/>
        <w:ind w:firstLine="540"/>
        <w:jc w:val="both"/>
      </w:pPr>
      <w:r>
        <w:rPr>
          <w:sz w:val="20"/>
        </w:rPr>
        <w:t xml:space="preserve">7) требования к письменному запросу заявителей о предоставлении информации о порядке предоставления государственной услуги;</w:t>
      </w:r>
    </w:p>
    <w:p>
      <w:pPr>
        <w:pStyle w:val="0"/>
        <w:spacing w:before="200" w:line-rule="auto"/>
        <w:ind w:firstLine="540"/>
        <w:jc w:val="both"/>
      </w:pPr>
      <w:r>
        <w:rPr>
          <w:sz w:val="20"/>
        </w:rPr>
        <w:t xml:space="preserve">8) утратил силу. - </w:t>
      </w:r>
      <w:hyperlink w:history="0" r:id="rId19" w:tooltip="Приказ Упркультнаследия КБР от 13.01.2020 N 1-ОД/2020 &quot;О внесении изменений в некоторые приказы Управления по государственной охране объектов культурного наследия Кабардино-Балкарской Республики&quot; ------------ Утратил силу или отменен {КонсультантПлюс}">
        <w:r>
          <w:rPr>
            <w:sz w:val="20"/>
            <w:color w:val="0000ff"/>
          </w:rPr>
          <w:t xml:space="preserve">Приказ</w:t>
        </w:r>
      </w:hyperlink>
      <w:r>
        <w:rPr>
          <w:sz w:val="20"/>
        </w:rPr>
        <w:t xml:space="preserve"> Упркультнаследия КБР от 13.01.2020 N 1-ОД/2020;</w:t>
      </w:r>
    </w:p>
    <w:p>
      <w:pPr>
        <w:pStyle w:val="0"/>
        <w:spacing w:before="200" w:line-rule="auto"/>
        <w:ind w:firstLine="540"/>
        <w:jc w:val="both"/>
      </w:pPr>
      <w:r>
        <w:rPr>
          <w:sz w:val="20"/>
        </w:rPr>
        <w:t xml:space="preserve">9) образец </w:t>
      </w:r>
      <w:hyperlink w:history="0" w:anchor="P423" w:tooltip="                                 Заявление">
        <w:r>
          <w:rPr>
            <w:sz w:val="20"/>
            <w:color w:val="0000ff"/>
          </w:rPr>
          <w:t xml:space="preserve">заявления</w:t>
        </w:r>
      </w:hyperlink>
      <w:r>
        <w:rPr>
          <w:sz w:val="20"/>
        </w:rPr>
        <w:t xml:space="preserve"> в соответствии с приложениями N 1 Регламента;</w:t>
      </w:r>
    </w:p>
    <w:p>
      <w:pPr>
        <w:pStyle w:val="0"/>
        <w:spacing w:before="200" w:line-rule="auto"/>
        <w:ind w:firstLine="540"/>
        <w:jc w:val="both"/>
      </w:pPr>
      <w:r>
        <w:rPr>
          <w:sz w:val="20"/>
        </w:rPr>
        <w:t xml:space="preserve">12) результаты предоставления государственной услуги.</w:t>
      </w:r>
    </w:p>
    <w:p>
      <w:pPr>
        <w:pStyle w:val="0"/>
        <w:jc w:val="both"/>
      </w:pPr>
      <w:r>
        <w:rPr>
          <w:sz w:val="20"/>
        </w:rPr>
        <w:t xml:space="preserve">(п. 1.4 в ред. </w:t>
      </w:r>
      <w:hyperlink w:history="0" r:id="rId20"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Приказа</w:t>
        </w:r>
      </w:hyperlink>
      <w:r>
        <w:rPr>
          <w:sz w:val="20"/>
        </w:rPr>
        <w:t xml:space="preserve"> Упркультнаследия КБР от 15.04.2019 N 41-ОД/2019)</w:t>
      </w:r>
    </w:p>
    <w:p>
      <w:pPr>
        <w:pStyle w:val="0"/>
        <w:spacing w:before="200" w:line-rule="auto"/>
        <w:ind w:firstLine="540"/>
        <w:jc w:val="both"/>
      </w:pPr>
      <w:r>
        <w:rPr>
          <w:sz w:val="20"/>
        </w:rPr>
        <w:t xml:space="preserve">1.5. Способ предоставления заявления для предоставления государственной услуги (почта, через экспедицию, посредством личного обращения) определяется заявителем.</w:t>
      </w:r>
    </w:p>
    <w:p>
      <w:pPr>
        <w:pStyle w:val="0"/>
        <w:spacing w:before="200" w:line-rule="auto"/>
        <w:ind w:firstLine="540"/>
        <w:jc w:val="both"/>
      </w:pPr>
      <w:r>
        <w:rPr>
          <w:sz w:val="20"/>
        </w:rPr>
        <w:t xml:space="preserve">Заявление в электронной форме может быть направлено через Единый портал.</w:t>
      </w:r>
    </w:p>
    <w:p>
      <w:pPr>
        <w:pStyle w:val="0"/>
        <w:spacing w:before="200" w:line-rule="auto"/>
        <w:ind w:firstLine="540"/>
        <w:jc w:val="both"/>
      </w:pPr>
      <w:r>
        <w:rPr>
          <w:sz w:val="20"/>
        </w:rPr>
        <w:t xml:space="preserve">Формы заявления, оформляемых непосредственно заявителями, представляемых в Орган охраны для получения государственной услуги в электронном виде, должны быть доступны для копирования и заполнения в электронном виде на официальном сайте Органа охраны в сети "Интернет" или на Едином портале.</w:t>
      </w:r>
    </w:p>
    <w:p>
      <w:pPr>
        <w:pStyle w:val="0"/>
        <w:jc w:val="both"/>
      </w:pPr>
      <w:r>
        <w:rPr>
          <w:sz w:val="20"/>
        </w:rPr>
        <w:t xml:space="preserve">(п. 1.5 в ред. </w:t>
      </w:r>
      <w:hyperlink w:history="0" r:id="rId21"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Приказа</w:t>
        </w:r>
      </w:hyperlink>
      <w:r>
        <w:rPr>
          <w:sz w:val="20"/>
        </w:rPr>
        <w:t xml:space="preserve"> Упркультнаследия КБР от 15.04.2019 N 41-ОД/2019)</w:t>
      </w:r>
    </w:p>
    <w:p>
      <w:pPr>
        <w:pStyle w:val="0"/>
        <w:spacing w:before="200" w:line-rule="auto"/>
        <w:ind w:firstLine="540"/>
        <w:jc w:val="both"/>
      </w:pPr>
      <w:r>
        <w:rPr>
          <w:sz w:val="20"/>
        </w:rPr>
        <w:t xml:space="preserve">1.6. Для получения сведений о ходе предоставления государственной услуги при помощи телефона заявителем указываются полное наименование юридического лица, для физического лица - фамилия, имя, отчество (последнее - при наличии) и дата представления документов в Орган охраны.</w:t>
      </w:r>
    </w:p>
    <w:p>
      <w:pPr>
        <w:pStyle w:val="0"/>
        <w:spacing w:before="200" w:line-rule="auto"/>
        <w:ind w:firstLine="540"/>
        <w:jc w:val="both"/>
      </w:pPr>
      <w:r>
        <w:rPr>
          <w:sz w:val="20"/>
        </w:rPr>
        <w:t xml:space="preserve">При ответах на телефонные звонки и устные заявления должностные лица Органа охраны в вежливой форме информируют о порядке предоставления государственной услуги и представляют сведения по следующим вопросам:</w:t>
      </w:r>
    </w:p>
    <w:p>
      <w:pPr>
        <w:pStyle w:val="0"/>
        <w:spacing w:before="200" w:line-rule="auto"/>
        <w:ind w:firstLine="540"/>
        <w:jc w:val="both"/>
      </w:pPr>
      <w:r>
        <w:rPr>
          <w:sz w:val="20"/>
        </w:rPr>
        <w:t xml:space="preserve">1) информацию о входящих номерах, под которыми зарегистрированы в системе делопроизводства заявление с прилагаемыми к нему документами, представленные для предоставления государственной услуги;</w:t>
      </w:r>
    </w:p>
    <w:p>
      <w:pPr>
        <w:pStyle w:val="0"/>
        <w:spacing w:before="200" w:line-rule="auto"/>
        <w:ind w:firstLine="540"/>
        <w:jc w:val="both"/>
      </w:pPr>
      <w:r>
        <w:rPr>
          <w:sz w:val="20"/>
        </w:rPr>
        <w:t xml:space="preserve">2) информацию о принятом решении по конкретному заявлению;</w:t>
      </w:r>
    </w:p>
    <w:p>
      <w:pPr>
        <w:pStyle w:val="0"/>
        <w:spacing w:before="200" w:line-rule="auto"/>
        <w:ind w:firstLine="540"/>
        <w:jc w:val="both"/>
      </w:pPr>
      <w:r>
        <w:rPr>
          <w:sz w:val="20"/>
        </w:rPr>
        <w:t xml:space="preserve">3) сведения о нормативных правовых актах, регулирующих вопросы предоставления государственной услуги (наименование, номер, дата принятия нормативного правового акта);</w:t>
      </w:r>
    </w:p>
    <w:p>
      <w:pPr>
        <w:pStyle w:val="0"/>
        <w:spacing w:before="200" w:line-rule="auto"/>
        <w:ind w:firstLine="540"/>
        <w:jc w:val="both"/>
      </w:pPr>
      <w:r>
        <w:rPr>
          <w:sz w:val="20"/>
        </w:rPr>
        <w:t xml:space="preserve">4) перечень документов, представление которых необходимо для предоставления государственной услуги;</w:t>
      </w:r>
    </w:p>
    <w:p>
      <w:pPr>
        <w:pStyle w:val="0"/>
        <w:spacing w:before="200" w:line-rule="auto"/>
        <w:ind w:firstLine="540"/>
        <w:jc w:val="both"/>
      </w:pPr>
      <w:r>
        <w:rPr>
          <w:sz w:val="20"/>
        </w:rPr>
        <w:t xml:space="preserve">5) требования к предоставляемым документам, прилагаемым к заявлению;</w:t>
      </w:r>
    </w:p>
    <w:p>
      <w:pPr>
        <w:pStyle w:val="0"/>
        <w:spacing w:before="200" w:line-rule="auto"/>
        <w:ind w:firstLine="540"/>
        <w:jc w:val="both"/>
      </w:pPr>
      <w:r>
        <w:rPr>
          <w:sz w:val="20"/>
        </w:rPr>
        <w:t xml:space="preserve">6) место размещения на официальном сайте Органа охраны или на Едином портале справочных материалов для предоставления государственной услуги;</w:t>
      </w:r>
    </w:p>
    <w:p>
      <w:pPr>
        <w:pStyle w:val="0"/>
        <w:spacing w:before="200" w:line-rule="auto"/>
        <w:ind w:firstLine="540"/>
        <w:jc w:val="both"/>
      </w:pPr>
      <w:r>
        <w:rPr>
          <w:sz w:val="20"/>
        </w:rPr>
        <w:t xml:space="preserve">7) о необходимости предоставления дополнительных документов и информации;</w:t>
      </w:r>
    </w:p>
    <w:p>
      <w:pPr>
        <w:pStyle w:val="0"/>
        <w:spacing w:before="200" w:line-rule="auto"/>
        <w:ind w:firstLine="540"/>
        <w:jc w:val="both"/>
      </w:pPr>
      <w:r>
        <w:rPr>
          <w:sz w:val="20"/>
        </w:rPr>
        <w:t xml:space="preserve">8) о сроках и ходе предоставления государственной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возможно, в нижеследующем подпункте вместо слов "предоставляющего государственную услугу" следует читать "структурного подразделения, предоставляющего государственную услугу".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об ответственном исполнителе (фамилия, имя, отчество (последнее - при наличии)), предоставляющего государственную услугу и его контактном телефоне.</w:t>
      </w:r>
    </w:p>
    <w:p>
      <w:pPr>
        <w:pStyle w:val="0"/>
        <w:spacing w:before="200" w:line-rule="auto"/>
        <w:ind w:firstLine="540"/>
        <w:jc w:val="both"/>
      </w:pPr>
      <w:r>
        <w:rPr>
          <w:sz w:val="20"/>
        </w:rPr>
        <w:t xml:space="preserve">Иные вопросы рассматриваются только на основании соответствующего письменного обращения.</w:t>
      </w:r>
    </w:p>
    <w:p>
      <w:pPr>
        <w:pStyle w:val="0"/>
        <w:jc w:val="both"/>
      </w:pPr>
      <w:r>
        <w:rPr>
          <w:sz w:val="20"/>
        </w:rPr>
        <w:t xml:space="preserve">(п. 1.6 в ред. </w:t>
      </w:r>
      <w:hyperlink w:history="0" r:id="rId22"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Приказа</w:t>
        </w:r>
      </w:hyperlink>
      <w:r>
        <w:rPr>
          <w:sz w:val="20"/>
        </w:rPr>
        <w:t xml:space="preserve"> Упркультнаследия КБР от 15.04.2019 N 41-ОД/2019)</w:t>
      </w:r>
    </w:p>
    <w:p>
      <w:pPr>
        <w:pStyle w:val="0"/>
        <w:spacing w:before="200" w:line-rule="auto"/>
        <w:ind w:firstLine="540"/>
        <w:jc w:val="both"/>
      </w:pPr>
      <w:r>
        <w:rPr>
          <w:sz w:val="20"/>
        </w:rPr>
        <w:t xml:space="preserve">1.7. При предоставлении информации о государственной услуге:</w:t>
      </w:r>
    </w:p>
    <w:p>
      <w:pPr>
        <w:pStyle w:val="0"/>
        <w:spacing w:before="200" w:line-rule="auto"/>
        <w:ind w:firstLine="540"/>
        <w:jc w:val="both"/>
      </w:pPr>
      <w:r>
        <w:rPr>
          <w:sz w:val="20"/>
        </w:rPr>
        <w:t xml:space="preserve">1) по письменным обращениям ответ на обращение направляется по почте в адрес заявителя в срок, не превышающий 30 календарных дней со дня регистрации такого обращения;</w:t>
      </w:r>
    </w:p>
    <w:p>
      <w:pPr>
        <w:pStyle w:val="0"/>
        <w:spacing w:before="200" w:line-rule="auto"/>
        <w:ind w:firstLine="540"/>
        <w:jc w:val="both"/>
      </w:pPr>
      <w:r>
        <w:rPr>
          <w:sz w:val="20"/>
        </w:rPr>
        <w:t xml:space="preserve">2) по обращениям, поступающим по электронной почте, ответ на обращение может направляться как в письменной форме, так и в форме электронного сообщения в зависимости от волеизъявления заявителя в срок, не превышающий 30 календарных дней со дня регистрации такого обращения.</w:t>
      </w:r>
    </w:p>
    <w:p>
      <w:pPr>
        <w:pStyle w:val="0"/>
        <w:jc w:val="both"/>
      </w:pPr>
      <w:r>
        <w:rPr>
          <w:sz w:val="20"/>
        </w:rPr>
        <w:t xml:space="preserve">(п. 1.7 в ред. </w:t>
      </w:r>
      <w:hyperlink w:history="0" r:id="rId23"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Приказа</w:t>
        </w:r>
      </w:hyperlink>
      <w:r>
        <w:rPr>
          <w:sz w:val="20"/>
        </w:rPr>
        <w:t xml:space="preserve"> Упркультнаследия КБР от 15.04.2019 N 41-ОД/2019)</w:t>
      </w:r>
    </w:p>
    <w:p>
      <w:pPr>
        <w:pStyle w:val="0"/>
        <w:spacing w:before="200" w:line-rule="auto"/>
        <w:ind w:firstLine="540"/>
        <w:jc w:val="both"/>
      </w:pPr>
      <w:r>
        <w:rPr>
          <w:sz w:val="20"/>
        </w:rPr>
        <w:t xml:space="preserve">1.8. Исключен. - </w:t>
      </w:r>
      <w:hyperlink w:history="0" r:id="rId24"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w:t>
        </w:r>
      </w:hyperlink>
      <w:r>
        <w:rPr>
          <w:sz w:val="20"/>
        </w:rPr>
        <w:t xml:space="preserve"> Упркультнаследия КБР от 15.04.2019 N 41-ОД/2019.</w:t>
      </w:r>
    </w:p>
    <w:p>
      <w:pPr>
        <w:pStyle w:val="0"/>
        <w:spacing w:before="200" w:line-rule="auto"/>
        <w:ind w:firstLine="540"/>
        <w:jc w:val="both"/>
      </w:pPr>
      <w:r>
        <w:rPr>
          <w:sz w:val="20"/>
        </w:rPr>
        <w:t xml:space="preserve">1.9. В настоящем Регламенте используются следующие термины и определения:</w:t>
      </w:r>
    </w:p>
    <w:p>
      <w:pPr>
        <w:pStyle w:val="0"/>
        <w:spacing w:before="200" w:line-rule="auto"/>
        <w:ind w:firstLine="540"/>
        <w:jc w:val="both"/>
      </w:pPr>
      <w:r>
        <w:rPr>
          <w:sz w:val="20"/>
        </w:rPr>
        <w:t xml:space="preserve">заявитель - юридическое, физическое лицо или индивидуальный предприниматель, органы государственной власти или органы муниципального самоуправления обратившийся в Управление за получением государственной услуги;</w:t>
      </w:r>
    </w:p>
    <w:p>
      <w:pPr>
        <w:pStyle w:val="0"/>
        <w:spacing w:before="200" w:line-rule="auto"/>
        <w:ind w:firstLine="540"/>
        <w:jc w:val="both"/>
      </w:pPr>
      <w:r>
        <w:rPr>
          <w:sz w:val="20"/>
        </w:rPr>
        <w:t xml:space="preserve">объекты культурного наследия народов Российской Федерации -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pPr>
        <w:pStyle w:val="0"/>
        <w:spacing w:before="200" w:line-rule="auto"/>
        <w:ind w:firstLine="540"/>
        <w:jc w:val="both"/>
      </w:pPr>
      <w:r>
        <w:rPr>
          <w:sz w:val="20"/>
        </w:rPr>
        <w:t xml:space="preserve">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pPr>
        <w:pStyle w:val="0"/>
        <w:spacing w:before="200" w:line-rule="auto"/>
        <w:ind w:firstLine="540"/>
        <w:jc w:val="both"/>
      </w:pPr>
      <w:r>
        <w:rPr>
          <w:sz w:val="20"/>
        </w:rPr>
        <w:t xml:space="preserve">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pPr>
        <w:pStyle w:val="0"/>
        <w:spacing w:before="200" w:line-rule="auto"/>
        <w:ind w:firstLine="540"/>
        <w:jc w:val="both"/>
      </w:pPr>
      <w:r>
        <w:rPr>
          <w:sz w:val="20"/>
        </w:rPr>
        <w:t xml:space="preserve">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pPr>
        <w:pStyle w:val="0"/>
        <w:jc w:val="both"/>
      </w:pPr>
      <w:r>
        <w:rPr>
          <w:sz w:val="20"/>
        </w:rPr>
      </w:r>
    </w:p>
    <w:p>
      <w:pPr>
        <w:pStyle w:val="2"/>
        <w:outlineLvl w:val="1"/>
        <w:jc w:val="center"/>
      </w:pPr>
      <w:r>
        <w:rPr>
          <w:sz w:val="20"/>
        </w:rPr>
        <w:t xml:space="preserve">2. СТАНДАРТ ПРЕДОСТАВЛЕНИЯ ГОСУДАРСТВЕННОЙ УСЛУГИ</w:t>
      </w:r>
    </w:p>
    <w:p>
      <w:pPr>
        <w:pStyle w:val="0"/>
        <w:jc w:val="both"/>
      </w:pPr>
      <w:r>
        <w:rPr>
          <w:sz w:val="20"/>
        </w:rPr>
      </w:r>
    </w:p>
    <w:p>
      <w:pPr>
        <w:pStyle w:val="0"/>
        <w:ind w:firstLine="540"/>
        <w:jc w:val="both"/>
      </w:pPr>
      <w:r>
        <w:rPr>
          <w:sz w:val="20"/>
        </w:rPr>
        <w:t xml:space="preserve">2.1. Наименование государственной услуги - государственная услуга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и (далее - Услуга).</w:t>
      </w:r>
    </w:p>
    <w:p>
      <w:pPr>
        <w:pStyle w:val="0"/>
        <w:spacing w:before="200" w:line-rule="auto"/>
        <w:ind w:firstLine="540"/>
        <w:jc w:val="both"/>
      </w:pPr>
      <w:r>
        <w:rPr>
          <w:sz w:val="20"/>
        </w:rPr>
        <w:t xml:space="preserve">2.2. Наименование государственного органа, предоставляющего Услугу.</w:t>
      </w:r>
    </w:p>
    <w:p>
      <w:pPr>
        <w:pStyle w:val="0"/>
        <w:spacing w:before="200" w:line-rule="auto"/>
        <w:ind w:firstLine="540"/>
        <w:jc w:val="both"/>
      </w:pPr>
      <w:r>
        <w:rPr>
          <w:sz w:val="20"/>
        </w:rPr>
        <w:t xml:space="preserve">Предоставление Услуги осуществляется Управлением по государственной охране объектов культурного наследия Кабардино-Балкарской Республики.</w:t>
      </w:r>
    </w:p>
    <w:p>
      <w:pPr>
        <w:pStyle w:val="0"/>
        <w:spacing w:before="200" w:line-rule="auto"/>
        <w:ind w:firstLine="540"/>
        <w:jc w:val="both"/>
      </w:pPr>
      <w:r>
        <w:rPr>
          <w:sz w:val="20"/>
        </w:rPr>
        <w:t xml:space="preserve">Иные организации, участвующие в предоставлении Услуги, отсутствуют.</w:t>
      </w:r>
    </w:p>
    <w:p>
      <w:pPr>
        <w:pStyle w:val="0"/>
        <w:spacing w:before="200" w:line-rule="auto"/>
        <w:ind w:firstLine="540"/>
        <w:jc w:val="both"/>
      </w:pPr>
      <w:r>
        <w:rPr>
          <w:sz w:val="20"/>
        </w:rPr>
        <w:t xml:space="preserve">В соответствии с </w:t>
      </w:r>
      <w:hyperlink w:history="0" r:id="rId25"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пунктом 3 части 1 статьи 7</w:t>
        </w:r>
      </w:hyperlink>
      <w:r>
        <w:rPr>
          <w:sz w:val="20"/>
        </w:rPr>
        <w:t xml:space="preserve"> Федерального закона от 27.07.2010 N 210-ФЗ "Об организации предоставления государственных и муниципальных услуг", Управление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организации, участвующие в предоставлении государственной услуги, за исключением получения услуг, включенных в перечень услуг, которые являются необходимыми и обязательными для предоставления органами исполнительной власти Кабардино-Балкарской Республики государственных услуг, утверждаемый правовым актом Правительства Кабардино-Балкарской Республики.</w:t>
      </w:r>
    </w:p>
    <w:p>
      <w:pPr>
        <w:pStyle w:val="0"/>
        <w:spacing w:before="200" w:line-rule="auto"/>
        <w:ind w:firstLine="540"/>
        <w:jc w:val="both"/>
      </w:pPr>
      <w:r>
        <w:rPr>
          <w:sz w:val="20"/>
        </w:rPr>
        <w:t xml:space="preserve">2.3. Результатом Услуги является предоставление заявителю информации об объекте культурного наследия, расположенном на территории Кабардино-Балкарской Республики либо отказ в предоставлении запрашиваемой информации.</w:t>
      </w:r>
    </w:p>
    <w:p>
      <w:pPr>
        <w:pStyle w:val="0"/>
        <w:spacing w:before="200" w:line-rule="auto"/>
        <w:ind w:firstLine="540"/>
        <w:jc w:val="both"/>
      </w:pPr>
      <w:r>
        <w:rPr>
          <w:sz w:val="20"/>
        </w:rPr>
        <w:t xml:space="preserve">2.4. Срок предоставления Услуги составляет не более 15 рабочих дней с момента поступления заявления в Управление.</w:t>
      </w:r>
    </w:p>
    <w:p>
      <w:pPr>
        <w:pStyle w:val="0"/>
        <w:spacing w:before="200" w:line-rule="auto"/>
        <w:ind w:firstLine="540"/>
        <w:jc w:val="both"/>
      </w:pPr>
      <w:r>
        <w:rPr>
          <w:sz w:val="20"/>
        </w:rPr>
        <w:t xml:space="preserve">Срок исправления ошибок и опечаток в документах, являющихся результатом предоставления государственной услуги, составляет 5 рабочих дней с момента поступления обращения заявителя в Управление.</w:t>
      </w:r>
    </w:p>
    <w:p>
      <w:pPr>
        <w:pStyle w:val="0"/>
        <w:spacing w:before="200" w:line-rule="auto"/>
        <w:ind w:firstLine="540"/>
        <w:jc w:val="both"/>
      </w:pPr>
      <w:r>
        <w:rPr>
          <w:sz w:val="20"/>
        </w:rPr>
        <w:t xml:space="preserve">Приостановление предоставления Услуги не предусмотрено.</w:t>
      </w:r>
    </w:p>
    <w:p>
      <w:pPr>
        <w:pStyle w:val="0"/>
        <w:spacing w:before="200" w:line-rule="auto"/>
        <w:ind w:firstLine="540"/>
        <w:jc w:val="both"/>
      </w:pPr>
      <w:r>
        <w:rPr>
          <w:sz w:val="20"/>
        </w:rPr>
        <w:t xml:space="preserve">Срок выдачи (направления) результата предоставления Услуги заявителю не должен превышать 2 календарных дней с момента поступления подписанного письма государственному гражданскому служащему Управления, ответственному за документооборот.</w:t>
      </w:r>
    </w:p>
    <w:p>
      <w:pPr>
        <w:pStyle w:val="0"/>
        <w:jc w:val="both"/>
      </w:pPr>
      <w:r>
        <w:rPr>
          <w:sz w:val="20"/>
        </w:rPr>
        <w:t xml:space="preserve">(п. 2.4 в ред. </w:t>
      </w:r>
      <w:hyperlink w:history="0" r:id="rId26"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Приказа</w:t>
        </w:r>
      </w:hyperlink>
      <w:r>
        <w:rPr>
          <w:sz w:val="20"/>
        </w:rPr>
        <w:t xml:space="preserve"> Упркультнаследия КБР от 15.04.2019 N 41-ОД/2019)</w:t>
      </w:r>
    </w:p>
    <w:p>
      <w:pPr>
        <w:pStyle w:val="0"/>
        <w:spacing w:before="200" w:line-rule="auto"/>
        <w:ind w:firstLine="540"/>
        <w:jc w:val="both"/>
      </w:pPr>
      <w:r>
        <w:rPr>
          <w:sz w:val="20"/>
        </w:rPr>
        <w:t xml:space="preserve">2.4.1.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размещено на официальном сайте Органа охраны, предоставляющего государственную услугу, в сети "Интернет" </w:t>
      </w:r>
      <w:r>
        <w:rPr>
          <w:sz w:val="20"/>
        </w:rPr>
        <w:t xml:space="preserve">http://pravitelstvo.kbr.ru/oigv/uprkultnaslediya/deyatelnost/gosudarstvennye_uslugi.php</w:t>
      </w:r>
      <w:r>
        <w:rPr>
          <w:sz w:val="20"/>
        </w:rPr>
        <w:t xml:space="preserve">, в Федеральном реестре и на Едином портале.</w:t>
      </w:r>
    </w:p>
    <w:p>
      <w:pPr>
        <w:pStyle w:val="0"/>
        <w:jc w:val="both"/>
      </w:pPr>
      <w:r>
        <w:rPr>
          <w:sz w:val="20"/>
        </w:rPr>
        <w:t xml:space="preserve">(пп. 2.4.1 введен </w:t>
      </w:r>
      <w:hyperlink w:history="0" r:id="rId27"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Приказом</w:t>
        </w:r>
      </w:hyperlink>
      <w:r>
        <w:rPr>
          <w:sz w:val="20"/>
        </w:rPr>
        <w:t xml:space="preserve"> Упркультнаследия КБР от 15.04.2019 N 41-ОД/2019)</w:t>
      </w:r>
    </w:p>
    <w:p>
      <w:pPr>
        <w:pStyle w:val="0"/>
        <w:spacing w:before="200" w:line-rule="auto"/>
        <w:ind w:firstLine="540"/>
        <w:jc w:val="both"/>
      </w:pPr>
      <w:r>
        <w:rPr>
          <w:sz w:val="20"/>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предоставлению заявителем:</w:t>
      </w:r>
    </w:p>
    <w:p>
      <w:pPr>
        <w:pStyle w:val="0"/>
        <w:spacing w:before="200" w:line-rule="auto"/>
        <w:ind w:firstLine="540"/>
        <w:jc w:val="both"/>
      </w:pPr>
      <w:r>
        <w:rPr>
          <w:sz w:val="20"/>
        </w:rPr>
        <w:t xml:space="preserve">1) заявление о предоставлении информации об объектах культурного наследия.</w:t>
      </w:r>
    </w:p>
    <w:p>
      <w:pPr>
        <w:pStyle w:val="0"/>
        <w:spacing w:before="200" w:line-rule="auto"/>
        <w:ind w:firstLine="540"/>
        <w:jc w:val="both"/>
      </w:pPr>
      <w:r>
        <w:rPr>
          <w:sz w:val="20"/>
        </w:rPr>
        <w:t xml:space="preserve">Для предоставления Услуги заявитель предоставляет в Управление </w:t>
      </w:r>
      <w:hyperlink w:history="0" w:anchor="P423" w:tooltip="                                 Заявление">
        <w:r>
          <w:rPr>
            <w:sz w:val="20"/>
            <w:color w:val="0000ff"/>
          </w:rPr>
          <w:t xml:space="preserve">заявление</w:t>
        </w:r>
      </w:hyperlink>
      <w:r>
        <w:rPr>
          <w:sz w:val="20"/>
        </w:rPr>
        <w:t xml:space="preserve"> по форме (приложение N 1 к Регламенту) с обязательным указанием:</w:t>
      </w:r>
    </w:p>
    <w:p>
      <w:pPr>
        <w:pStyle w:val="0"/>
        <w:spacing w:before="200" w:line-rule="auto"/>
        <w:ind w:firstLine="540"/>
        <w:jc w:val="both"/>
      </w:pPr>
      <w:r>
        <w:rPr>
          <w:sz w:val="20"/>
        </w:rPr>
        <w:t xml:space="preserve">а) наименование органа и (или) фамилия должностного лица органа государственной власти либо должность соответствующего лица, являющегося получателем запроса;</w:t>
      </w:r>
    </w:p>
    <w:p>
      <w:pPr>
        <w:pStyle w:val="0"/>
        <w:spacing w:before="200" w:line-rule="auto"/>
        <w:ind w:firstLine="540"/>
        <w:jc w:val="both"/>
      </w:pPr>
      <w:r>
        <w:rPr>
          <w:sz w:val="20"/>
        </w:rPr>
        <w:t xml:space="preserve">б) фамилия, имя, отчество (в случае если заявителем является физическое лицо);</w:t>
      </w:r>
    </w:p>
    <w:p>
      <w:pPr>
        <w:pStyle w:val="0"/>
        <w:spacing w:before="200" w:line-rule="auto"/>
        <w:ind w:firstLine="540"/>
        <w:jc w:val="both"/>
      </w:pPr>
      <w:r>
        <w:rPr>
          <w:sz w:val="20"/>
        </w:rPr>
        <w:t xml:space="preserve">в) предмет запроса, сформулированный таким образом, который позволяет однозначно судить о том, какого рода информация должна быть предоставлена;</w:t>
      </w:r>
    </w:p>
    <w:p>
      <w:pPr>
        <w:pStyle w:val="0"/>
        <w:spacing w:before="200" w:line-rule="auto"/>
        <w:ind w:firstLine="540"/>
        <w:jc w:val="both"/>
      </w:pPr>
      <w:r>
        <w:rPr>
          <w:sz w:val="20"/>
        </w:rPr>
        <w:t xml:space="preserve">г) место нахождения объекта, в отношении которого испрашивается информация;</w:t>
      </w:r>
    </w:p>
    <w:p>
      <w:pPr>
        <w:pStyle w:val="0"/>
        <w:spacing w:before="200" w:line-rule="auto"/>
        <w:ind w:firstLine="540"/>
        <w:jc w:val="both"/>
      </w:pPr>
      <w:r>
        <w:rPr>
          <w:sz w:val="20"/>
        </w:rPr>
        <w:t xml:space="preserve">д) почтовый адрес заявителя, личная подпись и дата.</w:t>
      </w:r>
    </w:p>
    <w:p>
      <w:pPr>
        <w:pStyle w:val="0"/>
        <w:spacing w:before="200" w:line-rule="auto"/>
        <w:ind w:firstLine="540"/>
        <w:jc w:val="both"/>
      </w:pPr>
      <w:r>
        <w:rPr>
          <w:sz w:val="20"/>
        </w:rPr>
        <w:t xml:space="preserve">Заявитель вправе включить в запрос номер контактного телефона, факса, адрес электронной почты для направления ответа на запрос или уточнения содержания запроса, указание на то, каким способом заявитель желает получить результат предоставления Услуги (письменно по почте или по электронной почте), а также иную информацию, которая, по его мнению, может способствовать выполнению запроса.</w:t>
      </w:r>
    </w:p>
    <w:p>
      <w:pPr>
        <w:pStyle w:val="0"/>
        <w:spacing w:before="200" w:line-rule="auto"/>
        <w:ind w:firstLine="540"/>
        <w:jc w:val="both"/>
      </w:pPr>
      <w:r>
        <w:rPr>
          <w:sz w:val="20"/>
        </w:rPr>
        <w:t xml:space="preserve">По желанию заявителя в заявлении дополнительно указываются иные сведения, позволяющие идентифицировать объект, в отношении которого запрашивается информация.</w:t>
      </w:r>
    </w:p>
    <w:p>
      <w:pPr>
        <w:pStyle w:val="0"/>
        <w:spacing w:before="200" w:line-rule="auto"/>
        <w:ind w:firstLine="540"/>
        <w:jc w:val="both"/>
      </w:pPr>
      <w:r>
        <w:rPr>
          <w:sz w:val="20"/>
        </w:rPr>
        <w:t xml:space="preserve">Заявитель вправе приложить к заявлению документы, предусмотренные </w:t>
      </w:r>
      <w:hyperlink w:history="0" w:anchor="P140" w:tooltip="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w:r>
          <w:rPr>
            <w:sz w:val="20"/>
            <w:color w:val="0000ff"/>
          </w:rPr>
          <w:t xml:space="preserve">пунктом 2.6</w:t>
        </w:r>
      </w:hyperlink>
      <w:r>
        <w:rPr>
          <w:sz w:val="20"/>
        </w:rPr>
        <w:t xml:space="preserve"> настоящего стандарта предоставления государственной услуги.</w:t>
      </w:r>
    </w:p>
    <w:p>
      <w:pPr>
        <w:pStyle w:val="0"/>
        <w:spacing w:before="200" w:line-rule="auto"/>
        <w:ind w:firstLine="540"/>
        <w:jc w:val="both"/>
      </w:pPr>
      <w:r>
        <w:rPr>
          <w:sz w:val="20"/>
        </w:rPr>
        <w:t xml:space="preserve">Заявление подписывается собственноручно заявителем или его уполномоченным представителем. Заявление направляется по почте (в том числе по электронной почте) или представляется в Управление лично заявителем или его представителем.</w:t>
      </w:r>
    </w:p>
    <w:p>
      <w:pPr>
        <w:pStyle w:val="0"/>
        <w:spacing w:before="200" w:line-rule="auto"/>
        <w:ind w:firstLine="540"/>
        <w:jc w:val="both"/>
      </w:pPr>
      <w:r>
        <w:rPr>
          <w:sz w:val="20"/>
        </w:rPr>
        <w:t xml:space="preserve">В заявлении не должно быть исправлений. Оно не должно быть исполнено карандашом.</w:t>
      </w:r>
    </w:p>
    <w:bookmarkStart w:id="140" w:name="P140"/>
    <w:bookmarkEnd w:id="140"/>
    <w:p>
      <w:pPr>
        <w:pStyle w:val="0"/>
        <w:spacing w:before="200" w:line-rule="auto"/>
        <w:ind w:firstLine="540"/>
        <w:jc w:val="both"/>
      </w:pPr>
      <w:r>
        <w:rPr>
          <w:sz w:val="20"/>
        </w:rPr>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pPr>
        <w:pStyle w:val="0"/>
        <w:spacing w:before="200" w:line-rule="auto"/>
        <w:ind w:firstLine="540"/>
        <w:jc w:val="both"/>
      </w:pPr>
      <w:r>
        <w:rPr>
          <w:sz w:val="20"/>
        </w:rPr>
        <w:t xml:space="preserve">копии технического и (или) кадастрового паспортов объекта;</w:t>
      </w:r>
    </w:p>
    <w:p>
      <w:pPr>
        <w:pStyle w:val="0"/>
        <w:spacing w:before="200" w:line-rule="auto"/>
        <w:ind w:firstLine="540"/>
        <w:jc w:val="both"/>
      </w:pPr>
      <w:r>
        <w:rPr>
          <w:sz w:val="20"/>
        </w:rPr>
        <w:t xml:space="preserve">способы получения (в том числе в электронной форме) заявителем технического и (или) кадастрового паспортов объекта, порядок их предоставления органом кадастрового учета установлены Федеральным </w:t>
      </w:r>
      <w:hyperlink w:history="0" r:id="rId28" w:tooltip="Федеральный закон от 24.07.2007 N 221-ФЗ (ред. от 24.07.2023) &quot;О кадастровой деятельности&quot; {КонсультантПлюс}">
        <w:r>
          <w:rPr>
            <w:sz w:val="20"/>
            <w:color w:val="0000ff"/>
          </w:rPr>
          <w:t xml:space="preserve">законом</w:t>
        </w:r>
      </w:hyperlink>
      <w:r>
        <w:rPr>
          <w:sz w:val="20"/>
        </w:rPr>
        <w:t xml:space="preserve"> от 24.07.2007 N 221-ФЗ "О кадастровой деятельности".</w:t>
      </w:r>
    </w:p>
    <w:p>
      <w:pPr>
        <w:pStyle w:val="0"/>
        <w:spacing w:before="200" w:line-rule="auto"/>
        <w:ind w:firstLine="540"/>
        <w:jc w:val="both"/>
      </w:pPr>
      <w:r>
        <w:rPr>
          <w:sz w:val="20"/>
        </w:rPr>
        <w:t xml:space="preserve">В случае невозможности идентифицировать объект на основании сведений, указанных заявителем в заявлении, и непредставлении заявителем указанных в настоящем пункте документов, специалист Управления, ответственный за предоставление Услуги, запрашивает их (за исключением технического паспорта) в органе кадастрового учета или в органе местного самоуправления в сфере градостроительства муниципального образования Кабардино-Балкарской Республики, на территории которого расположен земельный участок, в рамках межведомственного информационного взаимодействия.</w:t>
      </w:r>
    </w:p>
    <w:p>
      <w:pPr>
        <w:pStyle w:val="0"/>
        <w:spacing w:before="200" w:line-rule="auto"/>
        <w:ind w:firstLine="540"/>
        <w:jc w:val="both"/>
      </w:pPr>
      <w:r>
        <w:rPr>
          <w:sz w:val="20"/>
        </w:rPr>
        <w:t xml:space="preserve">Непредставление заявителем указанных документов не является основанием для отказа заявителю в предоставлении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возможно, в нижеследующем абзаце вместо слов "с пунктами 1 и 2 статьи 7" следует читать "с пунктами 1 и 2 части 1 статьи 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соответствии с </w:t>
      </w:r>
      <w:hyperlink w:history="0" r:id="rId29"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пунктами 1</w:t>
        </w:r>
      </w:hyperlink>
      <w:r>
        <w:rPr>
          <w:sz w:val="20"/>
        </w:rPr>
        <w:t xml:space="preserve"> и </w:t>
      </w:r>
      <w:hyperlink w:history="0" r:id="rId30"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2 статьи 7</w:t>
        </w:r>
      </w:hyperlink>
      <w:r>
        <w:rPr>
          <w:sz w:val="20"/>
        </w:rPr>
        <w:t xml:space="preserve"> Федерального закона от 27 июля 2010 г. N 210-ФЗ "Об организации предоставления государственных и муниципальных услуг" запрещено требовать от заявителя:</w:t>
      </w:r>
    </w:p>
    <w:p>
      <w:pPr>
        <w:pStyle w:val="0"/>
        <w:spacing w:before="200" w:line-rule="auto"/>
        <w:ind w:firstLine="540"/>
        <w:jc w:val="both"/>
      </w:pPr>
      <w:r>
        <w:rPr>
          <w:sz w:val="20"/>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pPr>
        <w:pStyle w:val="0"/>
        <w:spacing w:before="200" w:line-rule="auto"/>
        <w:ind w:firstLine="540"/>
        <w:jc w:val="both"/>
      </w:pPr>
      <w:r>
        <w:rPr>
          <w:sz w:val="20"/>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Кабардино-Балкарской Республики и муниципальными нормативными правовыми актами находятся в распоряжении Управления, иных государственных органов, органов местного самоуправления муниципальных образований Кабардино-Балкарской Республики и организаций, участвующих в предоставлении государственных и муниципальных услуг, за исключением документов, указанных в </w:t>
      </w:r>
      <w:hyperlink w:history="0" r:id="rId31"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части 6 статьи 7</w:t>
        </w:r>
      </w:hyperlink>
      <w:r>
        <w:rPr>
          <w:sz w:val="20"/>
        </w:rPr>
        <w:t xml:space="preserve"> Федерального закона от 27 июля 2010 г.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2.7. Исчерпывающий перечень оснований для отказа в приеме документов, необходимых для предоставления Услуги, отсутствует.</w:t>
      </w:r>
    </w:p>
    <w:p>
      <w:pPr>
        <w:pStyle w:val="0"/>
        <w:spacing w:before="200" w:line-rule="auto"/>
        <w:ind w:firstLine="540"/>
        <w:jc w:val="both"/>
      </w:pPr>
      <w:r>
        <w:rPr>
          <w:sz w:val="20"/>
        </w:rPr>
        <w:t xml:space="preserve">2.8. Исчерпывающий перечень оснований для приостановления предоставления Услуги, отсутствует.</w:t>
      </w:r>
    </w:p>
    <w:bookmarkStart w:id="152" w:name="P152"/>
    <w:bookmarkEnd w:id="152"/>
    <w:p>
      <w:pPr>
        <w:pStyle w:val="0"/>
        <w:spacing w:before="200" w:line-rule="auto"/>
        <w:ind w:firstLine="540"/>
        <w:jc w:val="both"/>
      </w:pPr>
      <w:r>
        <w:rPr>
          <w:sz w:val="20"/>
        </w:rPr>
        <w:t xml:space="preserve">2.9. Исчерпывающий перечень оснований для отказа в предоставлении Услуги:</w:t>
      </w:r>
    </w:p>
    <w:p>
      <w:pPr>
        <w:pStyle w:val="0"/>
        <w:spacing w:before="200" w:line-rule="auto"/>
        <w:ind w:firstLine="540"/>
        <w:jc w:val="both"/>
      </w:pPr>
      <w:r>
        <w:rPr>
          <w:sz w:val="20"/>
        </w:rPr>
        <w:t xml:space="preserve">отсутствие в письменном запросе фамилии заявителя и (или) почтового или электронного адреса, по которому должен быть направлен ответ;</w:t>
      </w:r>
    </w:p>
    <w:p>
      <w:pPr>
        <w:pStyle w:val="0"/>
        <w:spacing w:before="200" w:line-rule="auto"/>
        <w:ind w:firstLine="540"/>
        <w:jc w:val="both"/>
      </w:pPr>
      <w:r>
        <w:rPr>
          <w:sz w:val="20"/>
        </w:rPr>
        <w:t xml:space="preserve">невозможность прочтения запроса;</w:t>
      </w:r>
    </w:p>
    <w:p>
      <w:pPr>
        <w:pStyle w:val="0"/>
        <w:spacing w:before="200" w:line-rule="auto"/>
        <w:ind w:firstLine="540"/>
        <w:jc w:val="both"/>
      </w:pPr>
      <w:r>
        <w:rPr>
          <w:sz w:val="20"/>
        </w:rPr>
        <w:t xml:space="preserve">наличие нецензурных либо оскорбительных выражений, угроз жизни, здоровью и имуществу должностного лица, а также членов его семьи;</w:t>
      </w:r>
    </w:p>
    <w:p>
      <w:pPr>
        <w:pStyle w:val="0"/>
        <w:spacing w:before="200" w:line-rule="auto"/>
        <w:ind w:firstLine="540"/>
        <w:jc w:val="both"/>
      </w:pPr>
      <w:r>
        <w:rPr>
          <w:sz w:val="20"/>
        </w:rPr>
        <w:t xml:space="preserve">отсутствие у объекта, на представление информации о котором подан запрос, статуса объекта культурного наследия;</w:t>
      </w:r>
    </w:p>
    <w:p>
      <w:pPr>
        <w:pStyle w:val="0"/>
        <w:spacing w:before="200" w:line-rule="auto"/>
        <w:ind w:firstLine="540"/>
        <w:jc w:val="both"/>
      </w:pPr>
      <w:r>
        <w:rPr>
          <w:sz w:val="20"/>
        </w:rPr>
        <w:t xml:space="preserve">невозможность идентификации объекта по сведениям, указанным в заявлении и полученным Управлением в рамках межведомственного информационного взаимодействия.</w:t>
      </w:r>
    </w:p>
    <w:p>
      <w:pPr>
        <w:pStyle w:val="0"/>
        <w:spacing w:before="200" w:line-rule="auto"/>
        <w:ind w:firstLine="540"/>
        <w:jc w:val="both"/>
      </w:pPr>
      <w:r>
        <w:rPr>
          <w:sz w:val="20"/>
        </w:rPr>
        <w:t xml:space="preserve">2.10. Перечень услуг, которые являются необходимыми и обязательными для предоставления Услуги, отсутствует.</w:t>
      </w:r>
    </w:p>
    <w:p>
      <w:pPr>
        <w:pStyle w:val="0"/>
        <w:spacing w:before="200" w:line-rule="auto"/>
        <w:ind w:firstLine="540"/>
        <w:jc w:val="both"/>
      </w:pPr>
      <w:r>
        <w:rPr>
          <w:sz w:val="20"/>
        </w:rPr>
        <w:t xml:space="preserve">2.11. Порядок, размер и основания взимания государственной пошлины и иной платы, взимаемой за предоставление Услуги, отсутствуют.</w:t>
      </w:r>
    </w:p>
    <w:p>
      <w:pPr>
        <w:pStyle w:val="0"/>
        <w:spacing w:before="200" w:line-rule="auto"/>
        <w:ind w:firstLine="540"/>
        <w:jc w:val="both"/>
      </w:pPr>
      <w:r>
        <w:rPr>
          <w:sz w:val="20"/>
        </w:rPr>
        <w:t xml:space="preserve">Услуга предоставляется бесплатно.</w:t>
      </w:r>
    </w:p>
    <w:p>
      <w:pPr>
        <w:pStyle w:val="0"/>
        <w:spacing w:before="200" w:line-rule="auto"/>
        <w:ind w:firstLine="540"/>
        <w:jc w:val="both"/>
      </w:pPr>
      <w:r>
        <w:rPr>
          <w:sz w:val="20"/>
        </w:rPr>
        <w:t xml:space="preserve">2.12. Порядок, размер и основания взимания платы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 отсутствует.</w:t>
      </w:r>
    </w:p>
    <w:p>
      <w:pPr>
        <w:pStyle w:val="0"/>
        <w:spacing w:before="200" w:line-rule="auto"/>
        <w:ind w:firstLine="540"/>
        <w:jc w:val="both"/>
      </w:pPr>
      <w:r>
        <w:rPr>
          <w:sz w:val="20"/>
        </w:rPr>
        <w:t xml:space="preserve">2.13. Максимальный срок ожидания в очереди при подаче запроса о предоставлении услуги, услуги, предоставляемой организацией, участвующей в предоставлении Услуги, и при получении результата предоставления таких услуг.</w:t>
      </w:r>
    </w:p>
    <w:p>
      <w:pPr>
        <w:pStyle w:val="0"/>
        <w:spacing w:before="200" w:line-rule="auto"/>
        <w:ind w:firstLine="540"/>
        <w:jc w:val="both"/>
      </w:pPr>
      <w:r>
        <w:rPr>
          <w:sz w:val="20"/>
        </w:rPr>
        <w:t xml:space="preserve">Максимальный срок ожидания в очереди при личной подаче документов и при личном получении результата предоставления Услуги не должен превышать 15 минут.</w:t>
      </w:r>
    </w:p>
    <w:p>
      <w:pPr>
        <w:pStyle w:val="0"/>
        <w:spacing w:before="200" w:line-rule="auto"/>
        <w:ind w:firstLine="540"/>
        <w:jc w:val="both"/>
      </w:pPr>
      <w:r>
        <w:rPr>
          <w:sz w:val="20"/>
        </w:rPr>
        <w:t xml:space="preserve">Предоставление Услуги не предусматривает обращение заявителя в иные организации в целях получения услуг, являющихся необходимыми и обязательными для предоставления Услуги.</w:t>
      </w:r>
    </w:p>
    <w:p>
      <w:pPr>
        <w:pStyle w:val="0"/>
        <w:spacing w:before="200" w:line-rule="auto"/>
        <w:ind w:firstLine="540"/>
        <w:jc w:val="both"/>
      </w:pPr>
      <w:r>
        <w:rPr>
          <w:sz w:val="20"/>
        </w:rPr>
        <w:t xml:space="preserve">2.14. Срок и порядок регистрации запроса заявителя о предоставлении Услуги и услуги, предоставляемой организацией, участвующей в предоставлении государственной услуги, в том числе в электронной форме.</w:t>
      </w:r>
    </w:p>
    <w:p>
      <w:pPr>
        <w:pStyle w:val="0"/>
        <w:spacing w:before="200" w:line-rule="auto"/>
        <w:ind w:firstLine="540"/>
        <w:jc w:val="both"/>
      </w:pPr>
      <w:r>
        <w:rPr>
          <w:sz w:val="20"/>
        </w:rPr>
        <w:t xml:space="preserve">Заявление регистрируется путем присвоения входящего номера в Органе охраны не позднее 1 рабочего дня, следующего за днем его получения.</w:t>
      </w:r>
    </w:p>
    <w:p>
      <w:pPr>
        <w:pStyle w:val="0"/>
        <w:jc w:val="both"/>
      </w:pPr>
      <w:r>
        <w:rPr>
          <w:sz w:val="20"/>
        </w:rPr>
        <w:t xml:space="preserve">(в ред. </w:t>
      </w:r>
      <w:hyperlink w:history="0" r:id="rId32"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Приказа</w:t>
        </w:r>
      </w:hyperlink>
      <w:r>
        <w:rPr>
          <w:sz w:val="20"/>
        </w:rPr>
        <w:t xml:space="preserve"> Упркультнаследия КБР от 15.04.2019 N 41-ОД/2019)</w:t>
      </w:r>
    </w:p>
    <w:p>
      <w:pPr>
        <w:pStyle w:val="0"/>
        <w:spacing w:before="200" w:line-rule="auto"/>
        <w:ind w:firstLine="540"/>
        <w:jc w:val="both"/>
      </w:pPr>
      <w:r>
        <w:rPr>
          <w:sz w:val="20"/>
        </w:rPr>
        <w:t xml:space="preserve">Заявление, направленное в электронном виде через Единый портал, регистрируется в автоматическом режиме и поступает в структурное подразделение Органа охраны, ответственное за предоставление государственной услуги.</w:t>
      </w:r>
    </w:p>
    <w:p>
      <w:pPr>
        <w:pStyle w:val="0"/>
        <w:jc w:val="both"/>
      </w:pPr>
      <w:r>
        <w:rPr>
          <w:sz w:val="20"/>
        </w:rPr>
        <w:t xml:space="preserve">(Абзац введен </w:t>
      </w:r>
      <w:hyperlink w:history="0" r:id="rId33"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Приказом</w:t>
        </w:r>
      </w:hyperlink>
      <w:r>
        <w:rPr>
          <w:sz w:val="20"/>
        </w:rPr>
        <w:t xml:space="preserve"> Упркультнаследия КБР от 15.04.2019 N 41-ОД/2019)</w:t>
      </w:r>
    </w:p>
    <w:p>
      <w:pPr>
        <w:pStyle w:val="0"/>
        <w:spacing w:before="200" w:line-rule="auto"/>
        <w:ind w:firstLine="540"/>
        <w:jc w:val="both"/>
      </w:pPr>
      <w:r>
        <w:rPr>
          <w:sz w:val="20"/>
        </w:rPr>
        <w:t xml:space="preserve">Предоставление услуги не предусматривает обращение заявителя в иные организации в целях получения услуг, являющихся необходимыми и обязательными для предоставления Услуги.</w:t>
      </w:r>
    </w:p>
    <w:p>
      <w:pPr>
        <w:pStyle w:val="0"/>
        <w:spacing w:before="200" w:line-rule="auto"/>
        <w:ind w:firstLine="540"/>
        <w:jc w:val="both"/>
      </w:pPr>
      <w:r>
        <w:rPr>
          <w:sz w:val="20"/>
        </w:rPr>
        <w:t xml:space="preserve">2.15. Требования к помещениям, в которых предоставляются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pPr>
        <w:pStyle w:val="0"/>
        <w:spacing w:before="200" w:line-rule="auto"/>
        <w:ind w:firstLine="540"/>
        <w:jc w:val="both"/>
      </w:pPr>
      <w:r>
        <w:rPr>
          <w:sz w:val="20"/>
        </w:rPr>
        <w:t xml:space="preserve">Прием заявлений осуществляется в течение рабочего времени в соответствии с рабочим графиком Управления.</w:t>
      </w:r>
    </w:p>
    <w:p>
      <w:pPr>
        <w:pStyle w:val="0"/>
        <w:spacing w:before="200" w:line-rule="auto"/>
        <w:ind w:firstLine="540"/>
        <w:jc w:val="both"/>
      </w:pPr>
      <w:r>
        <w:rPr>
          <w:sz w:val="20"/>
        </w:rPr>
        <w:t xml:space="preserve">Помещение для приема заявлений и места ожидания и приема заявителей находятся в административном здании, в котором обеспечен свободный доступ к получению государственной услуги лицам с ограниченными возможностями здоровья.</w:t>
      </w:r>
    </w:p>
    <w:p>
      <w:pPr>
        <w:pStyle w:val="0"/>
        <w:spacing w:before="200" w:line-rule="auto"/>
        <w:ind w:firstLine="540"/>
        <w:jc w:val="both"/>
      </w:pPr>
      <w:r>
        <w:rPr>
          <w:sz w:val="20"/>
        </w:rPr>
        <w:t xml:space="preserve">Кабинеты Управления оборудованы информационными табличками с указанием:</w:t>
      </w:r>
    </w:p>
    <w:p>
      <w:pPr>
        <w:pStyle w:val="0"/>
        <w:spacing w:before="200" w:line-rule="auto"/>
        <w:ind w:firstLine="540"/>
        <w:jc w:val="both"/>
      </w:pPr>
      <w:r>
        <w:rPr>
          <w:sz w:val="20"/>
        </w:rPr>
        <w:t xml:space="preserve">номера кабинета;</w:t>
      </w:r>
    </w:p>
    <w:p>
      <w:pPr>
        <w:pStyle w:val="0"/>
        <w:spacing w:before="200" w:line-rule="auto"/>
        <w:ind w:firstLine="540"/>
        <w:jc w:val="both"/>
      </w:pPr>
      <w:r>
        <w:rPr>
          <w:sz w:val="20"/>
        </w:rPr>
        <w:t xml:space="preserve">фамилии, имени, отчества и должности специалиста, осуществляющего административные процедуры по предоставлению государственной услуги.</w:t>
      </w:r>
    </w:p>
    <w:p>
      <w:pPr>
        <w:pStyle w:val="0"/>
        <w:spacing w:before="200" w:line-rule="auto"/>
        <w:ind w:firstLine="540"/>
        <w:jc w:val="both"/>
      </w:pPr>
      <w:r>
        <w:rPr>
          <w:sz w:val="20"/>
        </w:rPr>
        <w:t xml:space="preserve">Рабочее место специалиста, осуществляющего административные процедуры по предоставлению государственной услуги, оборудовано персональным компьютером с возможностью доступа к необходимым информационным базам данных, сети "Интернет", печатающим и сканирующим (копирующим) устройствам.</w:t>
      </w:r>
    </w:p>
    <w:p>
      <w:pPr>
        <w:pStyle w:val="0"/>
        <w:spacing w:before="200" w:line-rule="auto"/>
        <w:ind w:firstLine="540"/>
        <w:jc w:val="both"/>
      </w:pPr>
      <w:r>
        <w:rPr>
          <w:sz w:val="20"/>
        </w:rPr>
        <w:t xml:space="preserve">Места ожидания и приема заявителей должны соответствовать санитарно-эпидемиологическим </w:t>
      </w:r>
      <w:hyperlink w:history="0" r:id="rId34" w:tooltip="Постановление Главного государственного санитарного врача РФ от 03.06.2003 N 118 (ред. от 21.06.2016) &quot;О введении в действие санитарно-эпидемиологических правил и нормативов СанПиН 2.2.2/2.4.1340-03&quot; (вместе с &quot;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 ------------ Утратил силу или отменен {КонсультантПлюс}">
        <w:r>
          <w:rPr>
            <w:sz w:val="20"/>
            <w:color w:val="0000ff"/>
          </w:rPr>
          <w:t xml:space="preserve">правилам</w:t>
        </w:r>
      </w:hyperlink>
      <w:r>
        <w:rPr>
          <w:sz w:val="20"/>
        </w:rPr>
        <w:t xml:space="preserve"> и нормативам "Гигиенические требования к персональным электронно-вычислительным машинам и организации работы. СанПиН 2.2.2/2.4.1340-03".</w:t>
      </w:r>
    </w:p>
    <w:p>
      <w:pPr>
        <w:pStyle w:val="0"/>
        <w:spacing w:before="200" w:line-rule="auto"/>
        <w:ind w:firstLine="540"/>
        <w:jc w:val="both"/>
      </w:pPr>
      <w:r>
        <w:rPr>
          <w:sz w:val="20"/>
        </w:rPr>
        <w:t xml:space="preserve">Места ожидания для заявителей в очереди на представление или получение документов должны быть оборудованы стульями (кресельными секциями, скамьями, банкетками). В местах ожидания предоставления государственной услуги предусматриваются доступные места общественного пользования (туалеты). Количество мест ожидания определяется исходя из фактической нагрузки и возможностей для их размещения в здании Управления, но не может составлять менее трех мест.</w:t>
      </w:r>
    </w:p>
    <w:p>
      <w:pPr>
        <w:pStyle w:val="0"/>
        <w:spacing w:before="200" w:line-rule="auto"/>
        <w:ind w:firstLine="540"/>
        <w:jc w:val="both"/>
      </w:pPr>
      <w:r>
        <w:rPr>
          <w:sz w:val="20"/>
        </w:rPr>
        <w:t xml:space="preserve">Места для заполнения заявлений о предоставлении государственной услуги оборудуются столами и шариковыми ручками, количество мест для заполнения заявлений определяется исходя из фактической нагрузки и возможностей для их размещения в здании, но не может составлять менее трех мест.</w:t>
      </w:r>
    </w:p>
    <w:p>
      <w:pPr>
        <w:pStyle w:val="0"/>
        <w:spacing w:before="200" w:line-rule="auto"/>
        <w:ind w:firstLine="540"/>
        <w:jc w:val="both"/>
      </w:pPr>
      <w:r>
        <w:rPr>
          <w:sz w:val="20"/>
        </w:rPr>
        <w:t xml:space="preserve">Помещения, в которых предоставляется государственная услуга, должны быть оборудованы:</w:t>
      </w:r>
    </w:p>
    <w:p>
      <w:pPr>
        <w:pStyle w:val="0"/>
        <w:spacing w:before="200" w:line-rule="auto"/>
        <w:ind w:firstLine="540"/>
        <w:jc w:val="both"/>
      </w:pPr>
      <w:r>
        <w:rPr>
          <w:sz w:val="20"/>
        </w:rPr>
        <w:t xml:space="preserve">противопожарной системой и средствами пожаротушения; системой оповещения о возникновении чрезвычайной ситуации;</w:t>
      </w:r>
    </w:p>
    <w:p>
      <w:pPr>
        <w:pStyle w:val="0"/>
        <w:spacing w:before="200" w:line-rule="auto"/>
        <w:ind w:firstLine="540"/>
        <w:jc w:val="both"/>
      </w:pPr>
      <w:r>
        <w:rPr>
          <w:sz w:val="20"/>
        </w:rPr>
        <w:t xml:space="preserve">системой кондиционирования воздуха либо вентилятором.</w:t>
      </w:r>
    </w:p>
    <w:p>
      <w:pPr>
        <w:pStyle w:val="0"/>
        <w:spacing w:before="200" w:line-rule="auto"/>
        <w:ind w:firstLine="540"/>
        <w:jc w:val="both"/>
      </w:pPr>
      <w:r>
        <w:rPr>
          <w:sz w:val="20"/>
        </w:rPr>
        <w:t xml:space="preserve">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В помещениях предоставления государственных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pPr>
        <w:pStyle w:val="0"/>
        <w:spacing w:before="200" w:line-rule="auto"/>
        <w:ind w:firstLine="540"/>
        <w:jc w:val="both"/>
      </w:pPr>
      <w:r>
        <w:rPr>
          <w:sz w:val="20"/>
        </w:rPr>
        <w:t xml:space="preserve">При невозможности создания в органе социальной защиты населения условий для его полного приспособления с учетом потребностей инвалидов, органом социальной защиты населения проводятся мероприятия по обеспечению беспрепятственного доступа маломобильных граждан к объекту с учетом разумного приспособления.</w:t>
      </w:r>
    </w:p>
    <w:p>
      <w:pPr>
        <w:pStyle w:val="0"/>
        <w:spacing w:before="200" w:line-rule="auto"/>
        <w:ind w:firstLine="540"/>
        <w:jc w:val="both"/>
      </w:pPr>
      <w:r>
        <w:rPr>
          <w:sz w:val="20"/>
        </w:rPr>
        <w:t xml:space="preserve">Специалисты органов социальной защиты населения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pPr>
        <w:pStyle w:val="0"/>
        <w:spacing w:before="200" w:line-rule="auto"/>
        <w:ind w:firstLine="540"/>
        <w:jc w:val="both"/>
      </w:pPr>
      <w:r>
        <w:rPr>
          <w:sz w:val="20"/>
        </w:rPr>
        <w:t xml:space="preserve">Места, предназначенные для ознакомления заявителей с информационными материалами, оборудуются информационными стендами.</w:t>
      </w:r>
    </w:p>
    <w:p>
      <w:pPr>
        <w:pStyle w:val="0"/>
        <w:spacing w:before="200" w:line-rule="auto"/>
        <w:ind w:firstLine="540"/>
        <w:jc w:val="both"/>
      </w:pPr>
      <w:r>
        <w:rPr>
          <w:sz w:val="20"/>
        </w:rPr>
        <w:t xml:space="preserve">На информационных стендах размещается следующая информация:</w:t>
      </w:r>
    </w:p>
    <w:p>
      <w:pPr>
        <w:pStyle w:val="0"/>
        <w:spacing w:before="200" w:line-rule="auto"/>
        <w:ind w:firstLine="540"/>
        <w:jc w:val="both"/>
      </w:pPr>
      <w:r>
        <w:rPr>
          <w:sz w:val="20"/>
        </w:rPr>
        <w:t xml:space="preserve">1) извлечения из нормативных правовых актов, регулирующих порядок предоставления государственной услуги;</w:t>
      </w:r>
    </w:p>
    <w:p>
      <w:pPr>
        <w:pStyle w:val="0"/>
        <w:spacing w:before="200" w:line-rule="auto"/>
        <w:ind w:firstLine="540"/>
        <w:jc w:val="both"/>
      </w:pPr>
      <w:r>
        <w:rPr>
          <w:sz w:val="20"/>
        </w:rPr>
        <w:t xml:space="preserve">2) текст Административного регламента;</w:t>
      </w:r>
    </w:p>
    <w:p>
      <w:pPr>
        <w:pStyle w:val="0"/>
        <w:spacing w:before="200" w:line-rule="auto"/>
        <w:ind w:firstLine="540"/>
        <w:jc w:val="both"/>
      </w:pPr>
      <w:r>
        <w:rPr>
          <w:sz w:val="20"/>
        </w:rPr>
        <w:t xml:space="preserve">3) перечень документов, представление которых необходимо для предоставления государственной услуги;</w:t>
      </w:r>
    </w:p>
    <w:p>
      <w:pPr>
        <w:pStyle w:val="0"/>
        <w:spacing w:before="200" w:line-rule="auto"/>
        <w:ind w:firstLine="540"/>
        <w:jc w:val="both"/>
      </w:pPr>
      <w:r>
        <w:rPr>
          <w:sz w:val="20"/>
        </w:rPr>
        <w:t xml:space="preserve">4) формы документов для заполнения, образцы заполнения документов;</w:t>
      </w:r>
    </w:p>
    <w:p>
      <w:pPr>
        <w:pStyle w:val="0"/>
        <w:spacing w:before="200" w:line-rule="auto"/>
        <w:ind w:firstLine="540"/>
        <w:jc w:val="both"/>
      </w:pPr>
      <w:r>
        <w:rPr>
          <w:sz w:val="20"/>
        </w:rPr>
        <w:t xml:space="preserve">5) перечень оснований для отказа в предоставлении государственной услуги;</w:t>
      </w:r>
    </w:p>
    <w:p>
      <w:pPr>
        <w:pStyle w:val="0"/>
        <w:spacing w:before="200" w:line-rule="auto"/>
        <w:ind w:firstLine="540"/>
        <w:jc w:val="both"/>
      </w:pPr>
      <w:r>
        <w:rPr>
          <w:sz w:val="20"/>
        </w:rPr>
        <w:t xml:space="preserve">6) место нахождения, график работы, номера телефонов, адрес официального сайта и адрес электронной почты Управления;</w:t>
      </w:r>
    </w:p>
    <w:p>
      <w:pPr>
        <w:pStyle w:val="0"/>
        <w:spacing w:before="200" w:line-rule="auto"/>
        <w:ind w:firstLine="540"/>
        <w:jc w:val="both"/>
      </w:pPr>
      <w:r>
        <w:rPr>
          <w:sz w:val="20"/>
        </w:rPr>
        <w:t xml:space="preserve">7) условия и порядок получения информации о предоставлении Управлением государственной услуги;</w:t>
      </w:r>
    </w:p>
    <w:p>
      <w:pPr>
        <w:pStyle w:val="0"/>
        <w:spacing w:before="200" w:line-rule="auto"/>
        <w:ind w:firstLine="540"/>
        <w:jc w:val="both"/>
      </w:pPr>
      <w:r>
        <w:rPr>
          <w:sz w:val="20"/>
        </w:rPr>
        <w:t xml:space="preserve">8) порядок обжалования действий (бездействия) Управления, должностных лиц либо государственных гражданских служащих Управления, участвующих в предоставлении государственной услуги, а также принятых ими решений в ходе предоставления государственной услуги.</w:t>
      </w:r>
    </w:p>
    <w:p>
      <w:pPr>
        <w:pStyle w:val="0"/>
        <w:spacing w:before="200" w:line-rule="auto"/>
        <w:ind w:firstLine="540"/>
        <w:jc w:val="both"/>
      </w:pPr>
      <w:r>
        <w:rPr>
          <w:sz w:val="20"/>
        </w:rPr>
        <w:t xml:space="preserve">Информация о порядке предоставления государственной услуги, размещаемая в электронном виде, должна быть изложена в доступной для восприятия текстовой и мультимедийной форме.</w:t>
      </w:r>
    </w:p>
    <w:p>
      <w:pPr>
        <w:pStyle w:val="0"/>
        <w:spacing w:before="200" w:line-rule="auto"/>
        <w:ind w:firstLine="540"/>
        <w:jc w:val="both"/>
      </w:pPr>
      <w:r>
        <w:rPr>
          <w:sz w:val="20"/>
        </w:rPr>
        <w:t xml:space="preserve">2.16. Показатели доступности и качества государственной услуги:</w:t>
      </w:r>
    </w:p>
    <w:p>
      <w:pPr>
        <w:pStyle w:val="0"/>
        <w:spacing w:before="200" w:line-rule="auto"/>
        <w:ind w:firstLine="540"/>
        <w:jc w:val="both"/>
      </w:pPr>
      <w:r>
        <w:rPr>
          <w:sz w:val="20"/>
        </w:rPr>
        <w:t xml:space="preserve">количество заявителей, обратившихся за предоставлением Услуги;</w:t>
      </w:r>
    </w:p>
    <w:p>
      <w:pPr>
        <w:pStyle w:val="0"/>
        <w:spacing w:before="200" w:line-rule="auto"/>
        <w:ind w:firstLine="540"/>
        <w:jc w:val="both"/>
      </w:pPr>
      <w:r>
        <w:rPr>
          <w:sz w:val="20"/>
        </w:rPr>
        <w:t xml:space="preserve">количество заявителей, получивших Услугу;</w:t>
      </w:r>
    </w:p>
    <w:p>
      <w:pPr>
        <w:pStyle w:val="0"/>
        <w:spacing w:before="200" w:line-rule="auto"/>
        <w:ind w:firstLine="540"/>
        <w:jc w:val="both"/>
      </w:pPr>
      <w:r>
        <w:rPr>
          <w:sz w:val="20"/>
        </w:rPr>
        <w:t xml:space="preserve">возможность получения исчерпывающей информации о способах, порядке и сроках предоставления государственной услуги;</w:t>
      </w:r>
    </w:p>
    <w:p>
      <w:pPr>
        <w:pStyle w:val="0"/>
        <w:spacing w:before="200" w:line-rule="auto"/>
        <w:ind w:firstLine="540"/>
        <w:jc w:val="both"/>
      </w:pPr>
      <w:r>
        <w:rPr>
          <w:sz w:val="20"/>
        </w:rPr>
        <w:t xml:space="preserve">возможность подачи заявления на получение государственной услуги и получения результата государственной услуги в электронном виде с помощью Единого портала государственных и муниципальных услуг (функций);</w:t>
      </w:r>
    </w:p>
    <w:p>
      <w:pPr>
        <w:pStyle w:val="0"/>
        <w:spacing w:before="200" w:line-rule="auto"/>
        <w:ind w:firstLine="540"/>
        <w:jc w:val="both"/>
      </w:pPr>
      <w:r>
        <w:rPr>
          <w:sz w:val="20"/>
        </w:rPr>
        <w:t xml:space="preserve">материально-техническая база позволяет посетителю комфортно и своевременно получать государственную услугу.</w:t>
      </w:r>
    </w:p>
    <w:p>
      <w:pPr>
        <w:pStyle w:val="0"/>
        <w:spacing w:before="200" w:line-rule="auto"/>
        <w:ind w:firstLine="540"/>
        <w:jc w:val="both"/>
      </w:pPr>
      <w:r>
        <w:rPr>
          <w:sz w:val="20"/>
        </w:rPr>
        <w:t xml:space="preserve">Качество предоставления государственной услуги характеризуется отсутствием:</w:t>
      </w:r>
    </w:p>
    <w:p>
      <w:pPr>
        <w:pStyle w:val="0"/>
        <w:spacing w:before="200" w:line-rule="auto"/>
        <w:ind w:firstLine="540"/>
        <w:jc w:val="both"/>
      </w:pPr>
      <w:r>
        <w:rPr>
          <w:sz w:val="20"/>
        </w:rPr>
        <w:t xml:space="preserve">нарушений сроков предоставления государственной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Нижеследующие два абзаца изложены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не более 2 взаимодействий заявителя с государственными гражданскими служащими Управления при предоставлении государственной услуги, продолжительностью не более 15 минут;</w:t>
      </w:r>
    </w:p>
    <w:p>
      <w:pPr>
        <w:pStyle w:val="0"/>
        <w:spacing w:before="200" w:line-rule="auto"/>
        <w:ind w:firstLine="540"/>
        <w:jc w:val="both"/>
      </w:pPr>
      <w:r>
        <w:rPr>
          <w:sz w:val="20"/>
        </w:rPr>
        <w:t xml:space="preserve">доля обоснованных жалоб заявителей на действия (бездействие) и решения, осуществляемые (принимаемые) в ходе предоставления Услуги, - не более 5 процентов от общего количества жалоб заявителей на действия (бездействие) и решения, осуществляемые (принимаемые) в ходе предоставления Услуги;</w:t>
      </w:r>
    </w:p>
    <w:p>
      <w:pPr>
        <w:pStyle w:val="0"/>
        <w:spacing w:before="200" w:line-rule="auto"/>
        <w:ind w:firstLine="540"/>
        <w:jc w:val="both"/>
      </w:pPr>
      <w:r>
        <w:rPr>
          <w:sz w:val="20"/>
        </w:rPr>
        <w:t xml:space="preserve">жалоб на некорректное, невнимательное отношение сотрудников, оказывающих государственную услугу, к заявителям (их представителям).</w:t>
      </w:r>
    </w:p>
    <w:p>
      <w:pPr>
        <w:pStyle w:val="0"/>
        <w:spacing w:before="200" w:line-rule="auto"/>
        <w:ind w:firstLine="540"/>
        <w:jc w:val="both"/>
      </w:pPr>
      <w:r>
        <w:rPr>
          <w:sz w:val="20"/>
        </w:rPr>
        <w:t xml:space="preserve">В процессе предоставления государственной услуги заявитель вправе обращаться в Управление по мере необходимости, в том числе за получением информации о ходе предоставления государственной услуги.</w:t>
      </w:r>
    </w:p>
    <w:p>
      <w:pPr>
        <w:pStyle w:val="0"/>
        <w:spacing w:before="200" w:line-rule="auto"/>
        <w:ind w:firstLine="540"/>
        <w:jc w:val="both"/>
      </w:pPr>
      <w:r>
        <w:rPr>
          <w:sz w:val="20"/>
        </w:rPr>
        <w:t xml:space="preserve">Количество взаимодействий заявителя с должностными лицами при предоставлении государственной услуги и их продолжительность ограничивается режимом работы Управления.</w:t>
      </w:r>
    </w:p>
    <w:p>
      <w:pPr>
        <w:pStyle w:val="0"/>
        <w:spacing w:before="200" w:line-rule="auto"/>
        <w:ind w:firstLine="540"/>
        <w:jc w:val="both"/>
      </w:pPr>
      <w:r>
        <w:rPr>
          <w:sz w:val="20"/>
        </w:rPr>
        <w:t xml:space="preserve">2.17. Предоставление информации о способах получения государственной услуги и о ходе предоставления государственной услуги осуществляется должностными лицами по телефону или в ходе личного приема.</w:t>
      </w:r>
    </w:p>
    <w:p>
      <w:pPr>
        <w:pStyle w:val="0"/>
        <w:spacing w:before="200" w:line-rule="auto"/>
        <w:ind w:firstLine="540"/>
        <w:jc w:val="both"/>
      </w:pPr>
      <w:r>
        <w:rPr>
          <w:sz w:val="20"/>
        </w:rPr>
        <w:t xml:space="preserve">Абзац утратил силу. - </w:t>
      </w:r>
      <w:hyperlink w:history="0" r:id="rId35"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w:t>
        </w:r>
      </w:hyperlink>
      <w:r>
        <w:rPr>
          <w:sz w:val="20"/>
        </w:rPr>
        <w:t xml:space="preserve"> Упркультнаследия КБР от 15.04.2019 N 41-ОД/2019.</w:t>
      </w:r>
    </w:p>
    <w:p>
      <w:pPr>
        <w:pStyle w:val="0"/>
        <w:spacing w:before="200" w:line-rule="auto"/>
        <w:ind w:firstLine="540"/>
        <w:jc w:val="both"/>
      </w:pPr>
      <w:r>
        <w:rPr>
          <w:sz w:val="20"/>
        </w:rPr>
        <w:t xml:space="preserve">2.18.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pPr>
        <w:pStyle w:val="0"/>
        <w:spacing w:before="200" w:line-rule="auto"/>
        <w:ind w:firstLine="540"/>
        <w:jc w:val="both"/>
      </w:pPr>
      <w:r>
        <w:rPr>
          <w:sz w:val="20"/>
        </w:rPr>
        <w:t xml:space="preserve">Предоставление государственной услуги в многофункциональных центрах осуществляется в соответствии с требованиями Федерального </w:t>
      </w:r>
      <w:hyperlink w:history="0" r:id="rId36"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 июля 2010 г. N 210-ФЗ "Об организации предоставления государственных и муниципальных услуг" (далее - Федеральный закон N 210-ФЗ), </w:t>
      </w:r>
      <w:hyperlink w:history="0" r:id="rId37" w:tooltip="Постановление Правительства РФ от 22.12.2012 N 1376 (ред. от 23.03.2024)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постановления</w:t>
        </w:r>
      </w:hyperlink>
      <w:r>
        <w:rPr>
          <w:sz w:val="20"/>
        </w:rPr>
        <w:t xml:space="preserve"> Правительства РФ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а взаимодействие с Органом охраны осуществляется многофункциональным центром без участия заявителя в соответствии с </w:t>
      </w:r>
      <w:hyperlink w:history="0" r:id="rId38"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постановлением</w:t>
        </w:r>
      </w:hyperlink>
      <w:r>
        <w:rPr>
          <w:sz w:val="20"/>
        </w:rPr>
        <w:t xml:space="preserve"> Правительства РФ от 27 сентября 2011 г. N 797 и соглашением о взаимодействии, которое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указанными нормативными правовыми актами.</w:t>
      </w:r>
    </w:p>
    <w:p>
      <w:pPr>
        <w:pStyle w:val="0"/>
        <w:spacing w:before="200" w:line-rule="auto"/>
        <w:ind w:firstLine="540"/>
        <w:jc w:val="both"/>
      </w:pPr>
      <w:r>
        <w:rPr>
          <w:sz w:val="20"/>
        </w:rPr>
        <w:t xml:space="preserve">Заявление в электронном виде подписывается в соответствии с требованиями Федерального </w:t>
      </w:r>
      <w:hyperlink w:history="0" r:id="rId39" w:tooltip="Федеральный закон от 06.04.2011 N 63-ФЗ (ред. от 04.08.2023) &quot;Об электронной подписи&quot; (с изм. и доп., вступ. в силу с 01.09.2023) {КонсультантПлюс}">
        <w:r>
          <w:rPr>
            <w:sz w:val="20"/>
            <w:color w:val="0000ff"/>
          </w:rPr>
          <w:t xml:space="preserve">закона</w:t>
        </w:r>
      </w:hyperlink>
      <w:r>
        <w:rPr>
          <w:sz w:val="20"/>
        </w:rPr>
        <w:t xml:space="preserve"> от 6 апреля 2011 г. N 63-ФЗ "Об электронной подписи" и </w:t>
      </w:r>
      <w:hyperlink w:history="0" r:id="rId40"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статьей 21.1</w:t>
        </w:r>
      </w:hyperlink>
      <w:r>
        <w:rPr>
          <w:sz w:val="20"/>
        </w:rPr>
        <w:t xml:space="preserve"> и </w:t>
      </w:r>
      <w:hyperlink w:history="0" r:id="rId41"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21.2</w:t>
        </w:r>
      </w:hyperlink>
      <w:r>
        <w:rPr>
          <w:sz w:val="20"/>
        </w:rPr>
        <w:t xml:space="preserve"> Федерального закона N 210-ФЗ.</w:t>
      </w:r>
    </w:p>
    <w:p>
      <w:pPr>
        <w:pStyle w:val="0"/>
        <w:spacing w:before="200" w:line-rule="auto"/>
        <w:ind w:firstLine="540"/>
        <w:jc w:val="both"/>
      </w:pPr>
      <w:r>
        <w:rPr>
          <w:sz w:val="20"/>
        </w:rPr>
        <w:t xml:space="preserve">Заявитель - физическое лицо вправе использовать простую электронную подпись в случае, предусмотренном </w:t>
      </w:r>
      <w:hyperlink w:history="0" r:id="rId42"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пунктом 2(1)</w:t>
        </w:r>
      </w:hyperlink>
      <w:r>
        <w:rPr>
          <w:sz w:val="20"/>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pPr>
        <w:pStyle w:val="0"/>
        <w:jc w:val="both"/>
      </w:pPr>
      <w:r>
        <w:rPr>
          <w:sz w:val="20"/>
        </w:rPr>
        <w:t xml:space="preserve">(п. 2.18 в ред. </w:t>
      </w:r>
      <w:hyperlink w:history="0" r:id="rId43"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Приказа</w:t>
        </w:r>
      </w:hyperlink>
      <w:r>
        <w:rPr>
          <w:sz w:val="20"/>
        </w:rPr>
        <w:t xml:space="preserve"> Упркультнаследия КБР от 15.04.2019 N 41-ОД/2019)</w:t>
      </w:r>
    </w:p>
    <w:p>
      <w:pPr>
        <w:pStyle w:val="0"/>
        <w:jc w:val="both"/>
      </w:pPr>
      <w:r>
        <w:rPr>
          <w:sz w:val="20"/>
        </w:rPr>
      </w:r>
    </w:p>
    <w:p>
      <w:pPr>
        <w:pStyle w:val="2"/>
        <w:outlineLvl w:val="1"/>
        <w:jc w:val="center"/>
      </w:pPr>
      <w:r>
        <w:rPr>
          <w:sz w:val="20"/>
        </w:rPr>
        <w:t xml:space="preserve">3. Состав, последовательность и сроки выполнения</w:t>
      </w:r>
    </w:p>
    <w:p>
      <w:pPr>
        <w:pStyle w:val="2"/>
        <w:jc w:val="center"/>
      </w:pPr>
      <w:r>
        <w:rPr>
          <w:sz w:val="20"/>
        </w:rPr>
        <w:t xml:space="preserve">административных процедур (действий), требования к порядку</w:t>
      </w:r>
    </w:p>
    <w:p>
      <w:pPr>
        <w:pStyle w:val="2"/>
        <w:jc w:val="center"/>
      </w:pPr>
      <w:r>
        <w:rPr>
          <w:sz w:val="20"/>
        </w:rPr>
        <w:t xml:space="preserve">их выполнения, в том числе особенности выполнения</w:t>
      </w:r>
    </w:p>
    <w:p>
      <w:pPr>
        <w:pStyle w:val="2"/>
        <w:jc w:val="center"/>
      </w:pPr>
      <w:r>
        <w:rPr>
          <w:sz w:val="20"/>
        </w:rPr>
        <w:t xml:space="preserve">административных процедур (действий) в</w:t>
      </w:r>
    </w:p>
    <w:p>
      <w:pPr>
        <w:pStyle w:val="2"/>
        <w:jc w:val="center"/>
      </w:pPr>
      <w:r>
        <w:rPr>
          <w:sz w:val="20"/>
        </w:rPr>
        <w:t xml:space="preserve">электронной форме</w:t>
      </w:r>
    </w:p>
    <w:p>
      <w:pPr>
        <w:pStyle w:val="0"/>
        <w:jc w:val="both"/>
      </w:pPr>
      <w:r>
        <w:rPr>
          <w:sz w:val="20"/>
        </w:rPr>
      </w:r>
    </w:p>
    <w:p>
      <w:pPr>
        <w:pStyle w:val="0"/>
        <w:ind w:firstLine="540"/>
        <w:jc w:val="both"/>
      </w:pPr>
      <w:r>
        <w:rPr>
          <w:sz w:val="20"/>
        </w:rPr>
        <w:t xml:space="preserve">3.1. Описание последовательности действий при предоставлении государственной услуги.</w:t>
      </w:r>
    </w:p>
    <w:p>
      <w:pPr>
        <w:pStyle w:val="0"/>
        <w:spacing w:before="200" w:line-rule="auto"/>
        <w:ind w:firstLine="540"/>
        <w:jc w:val="both"/>
      </w:pPr>
      <w:r>
        <w:rPr>
          <w:sz w:val="20"/>
        </w:rPr>
        <w:t xml:space="preserve">3.1.1. Предоставление государственной услуги по предоставлению информации включает в себя следующие процедуры:</w:t>
      </w:r>
    </w:p>
    <w:p>
      <w:pPr>
        <w:pStyle w:val="0"/>
        <w:spacing w:before="200" w:line-rule="auto"/>
        <w:ind w:firstLine="540"/>
        <w:jc w:val="both"/>
      </w:pPr>
      <w:r>
        <w:rPr>
          <w:sz w:val="20"/>
        </w:rPr>
        <w:t xml:space="preserve">1) консультирование заявителя;</w:t>
      </w:r>
    </w:p>
    <w:p>
      <w:pPr>
        <w:pStyle w:val="0"/>
        <w:spacing w:before="200" w:line-rule="auto"/>
        <w:ind w:firstLine="540"/>
        <w:jc w:val="both"/>
      </w:pPr>
      <w:r>
        <w:rPr>
          <w:sz w:val="20"/>
        </w:rPr>
        <w:t xml:space="preserve">2) принятие документов и регистрация заявления;</w:t>
      </w:r>
    </w:p>
    <w:p>
      <w:pPr>
        <w:pStyle w:val="0"/>
        <w:spacing w:before="200" w:line-rule="auto"/>
        <w:ind w:firstLine="540"/>
        <w:jc w:val="both"/>
      </w:pPr>
      <w:r>
        <w:rPr>
          <w:sz w:val="20"/>
        </w:rPr>
        <w:t xml:space="preserve">3) формирование и направление межведомственных запросов в органы, участвующие в предоставлении государственной услуги;</w:t>
      </w:r>
    </w:p>
    <w:p>
      <w:pPr>
        <w:pStyle w:val="0"/>
        <w:spacing w:before="200" w:line-rule="auto"/>
        <w:ind w:firstLine="540"/>
        <w:jc w:val="both"/>
      </w:pPr>
      <w:r>
        <w:rPr>
          <w:sz w:val="20"/>
        </w:rPr>
        <w:t xml:space="preserve">4) подготовка проекта письма о предоставлении информации либо об отказе в предоставлении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возможно, в нижеследующем пункте после слова "результата" пропущено слово "предоставления".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выдача заявителю результата государственной услуги.</w:t>
      </w:r>
    </w:p>
    <w:p>
      <w:pPr>
        <w:pStyle w:val="0"/>
        <w:spacing w:before="200" w:line-rule="auto"/>
        <w:ind w:firstLine="540"/>
        <w:jc w:val="both"/>
      </w:pPr>
      <w:r>
        <w:rPr>
          <w:sz w:val="20"/>
        </w:rPr>
        <w:t xml:space="preserve">3.1.2. Утратил силу. - </w:t>
      </w:r>
      <w:hyperlink w:history="0" r:id="rId44" w:tooltip="Приказ Упркультнаследия КБР от 01.07.2019 N 11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КонсультантПлюс}">
        <w:r>
          <w:rPr>
            <w:sz w:val="20"/>
            <w:color w:val="0000ff"/>
          </w:rPr>
          <w:t xml:space="preserve">Приказ</w:t>
        </w:r>
      </w:hyperlink>
      <w:r>
        <w:rPr>
          <w:sz w:val="20"/>
        </w:rPr>
        <w:t xml:space="preserve"> Упркультнаследия КБР от 01.07.2019 N 111-ОД/2019.</w:t>
      </w:r>
    </w:p>
    <w:p>
      <w:pPr>
        <w:pStyle w:val="0"/>
        <w:spacing w:before="200" w:line-rule="auto"/>
        <w:ind w:firstLine="540"/>
        <w:jc w:val="both"/>
      </w:pPr>
      <w:r>
        <w:rPr>
          <w:sz w:val="20"/>
        </w:rPr>
        <w:t xml:space="preserve">3.2. Консультирование заявителя.</w:t>
      </w:r>
    </w:p>
    <w:p>
      <w:pPr>
        <w:pStyle w:val="0"/>
        <w:spacing w:before="200" w:line-rule="auto"/>
        <w:ind w:firstLine="540"/>
        <w:jc w:val="both"/>
      </w:pPr>
      <w:r>
        <w:rPr>
          <w:sz w:val="20"/>
        </w:rPr>
        <w:t xml:space="preserve">Заявитель вправе обратиться в Управление лично, по телефону и (или) в форме электронного сообщения через интернет-приемную официального портала Правительства Кабардино-Балкарской Республики (</w:t>
      </w:r>
      <w:r>
        <w:rPr>
          <w:sz w:val="20"/>
        </w:rPr>
        <w:t xml:space="preserve">http://pravitelstvo.kbr.ru</w:t>
      </w:r>
      <w:r>
        <w:rPr>
          <w:sz w:val="20"/>
        </w:rPr>
        <w:t xml:space="preserve">) или в форме личного обращения к должностному лицу для получения консультаций о порядке получения государственной услуги.</w:t>
      </w:r>
    </w:p>
    <w:p>
      <w:pPr>
        <w:pStyle w:val="0"/>
        <w:spacing w:before="200" w:line-rule="auto"/>
        <w:ind w:firstLine="540"/>
        <w:jc w:val="both"/>
      </w:pPr>
      <w:r>
        <w:rPr>
          <w:sz w:val="20"/>
        </w:rPr>
        <w:t xml:space="preserve">Специалист структурного подразделения Управления консультирует заявителя, в том числе по составу, форме представляемой документации и другим вопросам для получения государственной услуги.</w:t>
      </w:r>
    </w:p>
    <w:p>
      <w:pPr>
        <w:pStyle w:val="0"/>
        <w:spacing w:before="200" w:line-rule="auto"/>
        <w:ind w:firstLine="540"/>
        <w:jc w:val="both"/>
      </w:pPr>
      <w:r>
        <w:rPr>
          <w:sz w:val="20"/>
        </w:rPr>
        <w:t xml:space="preserve">Процедуры, устанавливаемые настоящим пунктом, осуществляются в день обращения заявителя.</w:t>
      </w:r>
    </w:p>
    <w:p>
      <w:pPr>
        <w:pStyle w:val="0"/>
        <w:spacing w:before="200" w:line-rule="auto"/>
        <w:ind w:firstLine="540"/>
        <w:jc w:val="both"/>
      </w:pPr>
      <w:r>
        <w:rPr>
          <w:sz w:val="20"/>
        </w:rPr>
        <w:t xml:space="preserve">Результат процедур: консультация по составу, форме представляемой документации и другим вопросам получения информации.</w:t>
      </w:r>
    </w:p>
    <w:p>
      <w:pPr>
        <w:pStyle w:val="0"/>
        <w:spacing w:before="200" w:line-rule="auto"/>
        <w:ind w:firstLine="540"/>
        <w:jc w:val="both"/>
      </w:pPr>
      <w:r>
        <w:rPr>
          <w:sz w:val="20"/>
        </w:rPr>
        <w:t xml:space="preserve">3.3. Принятие документов и регистрация заявления.</w:t>
      </w:r>
    </w:p>
    <w:p>
      <w:pPr>
        <w:pStyle w:val="0"/>
        <w:spacing w:before="200" w:line-rule="auto"/>
        <w:ind w:firstLine="540"/>
        <w:jc w:val="both"/>
      </w:pPr>
      <w:r>
        <w:rPr>
          <w:sz w:val="20"/>
        </w:rPr>
        <w:t xml:space="preserve">3.3.1. Основанием для предоставления государственной услуги является получение Органом охраны заявления.</w:t>
      </w:r>
    </w:p>
    <w:p>
      <w:pPr>
        <w:pStyle w:val="0"/>
        <w:spacing w:before="200" w:line-rule="auto"/>
        <w:ind w:firstLine="540"/>
        <w:jc w:val="both"/>
      </w:pPr>
      <w:r>
        <w:rPr>
          <w:sz w:val="20"/>
        </w:rPr>
        <w:t xml:space="preserve">Способ предоставления заявления (почтой, через экспедицию, посредством личного обращения, через Единый портал и МФЦ) определяется заявителем.</w:t>
      </w:r>
    </w:p>
    <w:p>
      <w:pPr>
        <w:pStyle w:val="0"/>
        <w:jc w:val="both"/>
      </w:pPr>
      <w:r>
        <w:rPr>
          <w:sz w:val="20"/>
        </w:rPr>
        <w:t xml:space="preserve">(пп. 3.3.1 в ред. </w:t>
      </w:r>
      <w:hyperlink w:history="0" r:id="rId45"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Приказа</w:t>
        </w:r>
      </w:hyperlink>
      <w:r>
        <w:rPr>
          <w:sz w:val="20"/>
        </w:rPr>
        <w:t xml:space="preserve"> Упркультнаследия КБР от 15.04.2019 N 41-ОД/2019)</w:t>
      </w:r>
    </w:p>
    <w:p>
      <w:pPr>
        <w:pStyle w:val="0"/>
        <w:spacing w:before="200" w:line-rule="auto"/>
        <w:ind w:firstLine="540"/>
        <w:jc w:val="both"/>
      </w:pPr>
      <w:r>
        <w:rPr>
          <w:sz w:val="20"/>
        </w:rPr>
        <w:t xml:space="preserve">3.3.2. Заявление подлежит регистрации в порядке, установленном правилами делопроизводства. Информация о регистрации заявления вводится в электронную систему учета документов. Обращению заявителя присваивается входящий номер.</w:t>
      </w:r>
    </w:p>
    <w:p>
      <w:pPr>
        <w:pStyle w:val="0"/>
        <w:spacing w:before="200" w:line-rule="auto"/>
        <w:ind w:firstLine="540"/>
        <w:jc w:val="both"/>
      </w:pPr>
      <w:r>
        <w:rPr>
          <w:sz w:val="20"/>
        </w:rPr>
        <w:t xml:space="preserve">Максимальный срок выполнения действия - в течение 1 рабочего дня с даты поступления в Орган охраны.</w:t>
      </w:r>
    </w:p>
    <w:p>
      <w:pPr>
        <w:pStyle w:val="0"/>
        <w:jc w:val="both"/>
      </w:pPr>
      <w:r>
        <w:rPr>
          <w:sz w:val="20"/>
        </w:rPr>
        <w:t xml:space="preserve">(пп. 3.3.2 в ред. </w:t>
      </w:r>
      <w:hyperlink w:history="0" r:id="rId46"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Приказа</w:t>
        </w:r>
      </w:hyperlink>
      <w:r>
        <w:rPr>
          <w:sz w:val="20"/>
        </w:rPr>
        <w:t xml:space="preserve"> Упркультнаследия КБР от 15.04.2019 N 41-ОД/2019)</w:t>
      </w:r>
    </w:p>
    <w:p>
      <w:pPr>
        <w:pStyle w:val="0"/>
        <w:spacing w:before="200" w:line-rule="auto"/>
        <w:ind w:firstLine="540"/>
        <w:jc w:val="both"/>
      </w:pPr>
      <w:r>
        <w:rPr>
          <w:sz w:val="20"/>
        </w:rPr>
        <w:t xml:space="preserve">3.3.3. После регистрации в Органе охраны заявление передается руководителю Органа охраны (его заместителю) или лицу его замещающему. Руководитель или его заместитель принимает решение о его передаче на исполнение в соответствующее структурное подразделение. Начальник соответствующего структурного подразделения, принявшего заявление к исполнению и назначает ответственного исполнителя за предоставление государственной услуги (далее - ответственный исполнитель).</w:t>
      </w:r>
    </w:p>
    <w:p>
      <w:pPr>
        <w:pStyle w:val="0"/>
        <w:jc w:val="both"/>
      </w:pPr>
      <w:r>
        <w:rPr>
          <w:sz w:val="20"/>
        </w:rPr>
        <w:t xml:space="preserve">(пп. 3.3.3 в ред. </w:t>
      </w:r>
      <w:hyperlink w:history="0" r:id="rId47"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Приказа</w:t>
        </w:r>
      </w:hyperlink>
      <w:r>
        <w:rPr>
          <w:sz w:val="20"/>
        </w:rPr>
        <w:t xml:space="preserve"> Упркультнаследия КБР от 15.04.2019 N 41-ОД/2019)</w:t>
      </w:r>
    </w:p>
    <w:p>
      <w:pPr>
        <w:pStyle w:val="0"/>
        <w:spacing w:before="200" w:line-rule="auto"/>
        <w:ind w:firstLine="540"/>
        <w:jc w:val="both"/>
      </w:pPr>
      <w:r>
        <w:rPr>
          <w:sz w:val="20"/>
        </w:rPr>
        <w:t xml:space="preserve">3.3.4. Исключен. - </w:t>
      </w:r>
      <w:hyperlink w:history="0" r:id="rId48"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w:t>
        </w:r>
      </w:hyperlink>
      <w:r>
        <w:rPr>
          <w:sz w:val="20"/>
        </w:rPr>
        <w:t xml:space="preserve"> Упркультнаследия КБР от 15.04.2019 N 41-ОД/2019.</w:t>
      </w:r>
    </w:p>
    <w:p>
      <w:pPr>
        <w:pStyle w:val="0"/>
        <w:spacing w:before="200" w:line-rule="auto"/>
        <w:ind w:firstLine="540"/>
        <w:jc w:val="both"/>
      </w:pPr>
      <w:r>
        <w:rPr>
          <w:sz w:val="20"/>
        </w:rPr>
        <w:t xml:space="preserve">3.3.5. Ответственный исполнитель после получения заявления осуществляет следующие административные действия:</w:t>
      </w:r>
    </w:p>
    <w:p>
      <w:pPr>
        <w:pStyle w:val="0"/>
        <w:spacing w:before="200" w:line-rule="auto"/>
        <w:ind w:firstLine="540"/>
        <w:jc w:val="both"/>
      </w:pPr>
      <w:r>
        <w:rPr>
          <w:sz w:val="20"/>
        </w:rPr>
        <w:t xml:space="preserve">- проверяет правильность оформления и заполнения заявления (в том числе наличие подписей и печатей на документах), отсутствие в документах подчисток, приписок и исправлений;</w:t>
      </w:r>
    </w:p>
    <w:p>
      <w:pPr>
        <w:pStyle w:val="0"/>
        <w:spacing w:before="200" w:line-rule="auto"/>
        <w:ind w:firstLine="540"/>
        <w:jc w:val="both"/>
      </w:pPr>
      <w:r>
        <w:rPr>
          <w:sz w:val="20"/>
        </w:rPr>
        <w:t xml:space="preserve">- принятие решения о предоставлении информации или в случае наличия оснований, предусмотренных </w:t>
      </w:r>
      <w:hyperlink w:history="0" w:anchor="P152" w:tooltip="2.9. Исчерпывающий перечень оснований для отказа в предоставлении Услуги:">
        <w:r>
          <w:rPr>
            <w:sz w:val="20"/>
            <w:color w:val="0000ff"/>
          </w:rPr>
          <w:t xml:space="preserve">пунктом 2.9</w:t>
        </w:r>
      </w:hyperlink>
      <w:r>
        <w:rPr>
          <w:sz w:val="20"/>
        </w:rPr>
        <w:t xml:space="preserve"> настоящего Регламента, об отказе в предоставлении информации;</w:t>
      </w:r>
    </w:p>
    <w:p>
      <w:pPr>
        <w:pStyle w:val="0"/>
        <w:spacing w:before="200" w:line-rule="auto"/>
        <w:ind w:firstLine="540"/>
        <w:jc w:val="both"/>
      </w:pPr>
      <w:r>
        <w:rPr>
          <w:sz w:val="20"/>
        </w:rPr>
        <w:t xml:space="preserve">- подготовку проекта письма о предоставлении информации или об отказе в предоставлении информации, с указанием причин отказа.</w:t>
      </w:r>
    </w:p>
    <w:p>
      <w:pPr>
        <w:pStyle w:val="0"/>
        <w:jc w:val="both"/>
      </w:pPr>
      <w:r>
        <w:rPr>
          <w:sz w:val="20"/>
        </w:rPr>
        <w:t xml:space="preserve">(пп. 3.3.5 в ред. </w:t>
      </w:r>
      <w:hyperlink w:history="0" r:id="rId49"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Приказа</w:t>
        </w:r>
      </w:hyperlink>
      <w:r>
        <w:rPr>
          <w:sz w:val="20"/>
        </w:rPr>
        <w:t xml:space="preserve"> Упркультнаследия КБР от 15.04.2019 N 41-ОД/2019)</w:t>
      </w:r>
    </w:p>
    <w:p>
      <w:pPr>
        <w:pStyle w:val="0"/>
        <w:spacing w:before="200" w:line-rule="auto"/>
        <w:ind w:firstLine="540"/>
        <w:jc w:val="both"/>
      </w:pPr>
      <w:r>
        <w:rPr>
          <w:sz w:val="20"/>
        </w:rPr>
        <w:t xml:space="preserve">3.3.6. Проект письма оформляется ответственным исполнителем на бланке Органа охраны, в котором указываются следующие сведения:</w:t>
      </w:r>
    </w:p>
    <w:p>
      <w:pPr>
        <w:pStyle w:val="0"/>
        <w:spacing w:before="200" w:line-rule="auto"/>
        <w:ind w:firstLine="540"/>
        <w:jc w:val="both"/>
      </w:pPr>
      <w:r>
        <w:rPr>
          <w:sz w:val="20"/>
        </w:rPr>
        <w:t xml:space="preserve">1) исходящий номер и дата письма;</w:t>
      </w:r>
    </w:p>
    <w:p>
      <w:pPr>
        <w:pStyle w:val="0"/>
        <w:spacing w:before="200" w:line-rule="auto"/>
        <w:ind w:firstLine="540"/>
        <w:jc w:val="both"/>
      </w:pPr>
      <w:r>
        <w:rPr>
          <w:sz w:val="20"/>
        </w:rPr>
        <w:t xml:space="preserve">2) наименование и организационно-правовая форма заявителя - юридического лица, фамилию, имя, отчество (последнее - при наличии), сведения о месте жительства заявителя - физического лица;</w:t>
      </w:r>
    </w:p>
    <w:p>
      <w:pPr>
        <w:pStyle w:val="0"/>
        <w:spacing w:before="200" w:line-rule="auto"/>
        <w:ind w:firstLine="540"/>
        <w:jc w:val="both"/>
      </w:pPr>
      <w:r>
        <w:rPr>
          <w:sz w:val="20"/>
        </w:rPr>
        <w:t xml:space="preserve">3) предоставление информации или отказ в предоставлении информации, с указанием причин отказа.</w:t>
      </w:r>
    </w:p>
    <w:p>
      <w:pPr>
        <w:pStyle w:val="0"/>
        <w:jc w:val="both"/>
      </w:pPr>
      <w:r>
        <w:rPr>
          <w:sz w:val="20"/>
        </w:rPr>
        <w:t xml:space="preserve">(пп. 3.3.6 в ред. </w:t>
      </w:r>
      <w:hyperlink w:history="0" r:id="rId50"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Приказа</w:t>
        </w:r>
      </w:hyperlink>
      <w:r>
        <w:rPr>
          <w:sz w:val="20"/>
        </w:rPr>
        <w:t xml:space="preserve"> Упркультнаследия КБР от 15.04.2019 N 41-ОД/2019)</w:t>
      </w:r>
    </w:p>
    <w:p>
      <w:pPr>
        <w:pStyle w:val="0"/>
        <w:spacing w:before="200" w:line-rule="auto"/>
        <w:ind w:firstLine="540"/>
        <w:jc w:val="both"/>
      </w:pPr>
      <w:r>
        <w:rPr>
          <w:sz w:val="20"/>
        </w:rPr>
        <w:t xml:space="preserve">3.3.7. Проект письма о предоставлении информации или об отказе в предоставлении информации, с указанием причин отказа (далее - письмо) визируется руководителем структурного подразделения Органа охраны, затем передается на подписание руководителю Органа охраны или его заместителю.</w:t>
      </w:r>
    </w:p>
    <w:p>
      <w:pPr>
        <w:pStyle w:val="0"/>
        <w:jc w:val="both"/>
      </w:pPr>
      <w:r>
        <w:rPr>
          <w:sz w:val="20"/>
        </w:rPr>
        <w:t xml:space="preserve">(пп. 3.3.7 в ред. </w:t>
      </w:r>
      <w:hyperlink w:history="0" r:id="rId51"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Приказа</w:t>
        </w:r>
      </w:hyperlink>
      <w:r>
        <w:rPr>
          <w:sz w:val="20"/>
        </w:rPr>
        <w:t xml:space="preserve"> Упркультнаследия КБР от 15.04.2019 N 41-ОД/2019)</w:t>
      </w:r>
    </w:p>
    <w:bookmarkStart w:id="264" w:name="P264"/>
    <w:bookmarkEnd w:id="264"/>
    <w:p>
      <w:pPr>
        <w:pStyle w:val="0"/>
        <w:spacing w:before="200" w:line-rule="auto"/>
        <w:ind w:firstLine="540"/>
        <w:jc w:val="both"/>
      </w:pPr>
      <w:r>
        <w:rPr>
          <w:sz w:val="20"/>
        </w:rPr>
        <w:t xml:space="preserve">3.3.8. Специалист сектора делопроизводства осуществляет:</w:t>
      </w:r>
    </w:p>
    <w:p>
      <w:pPr>
        <w:pStyle w:val="0"/>
        <w:spacing w:before="200" w:line-rule="auto"/>
        <w:ind w:firstLine="540"/>
        <w:jc w:val="both"/>
      </w:pPr>
      <w:r>
        <w:rPr>
          <w:sz w:val="20"/>
        </w:rPr>
        <w:t xml:space="preserve">- регистрацию письма о предоставлении информации (об отказе в предоставлении информации);</w:t>
      </w:r>
    </w:p>
    <w:p>
      <w:pPr>
        <w:pStyle w:val="0"/>
        <w:spacing w:before="200" w:line-rule="auto"/>
        <w:ind w:firstLine="540"/>
        <w:jc w:val="both"/>
      </w:pPr>
      <w:r>
        <w:rPr>
          <w:sz w:val="20"/>
        </w:rPr>
        <w:t xml:space="preserve">- направление письма об отказе в предоставлении информации заявителю.</w:t>
      </w:r>
    </w:p>
    <w:p>
      <w:pPr>
        <w:pStyle w:val="0"/>
        <w:jc w:val="both"/>
      </w:pPr>
      <w:r>
        <w:rPr>
          <w:sz w:val="20"/>
        </w:rPr>
        <w:t xml:space="preserve">(пп. 3.3.8 в ред. </w:t>
      </w:r>
      <w:hyperlink w:history="0" r:id="rId52"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Приказа</w:t>
        </w:r>
      </w:hyperlink>
      <w:r>
        <w:rPr>
          <w:sz w:val="20"/>
        </w:rPr>
        <w:t xml:space="preserve"> Упркультнаследия КБР от 15.04.2019 N 41-ОД/2019)</w:t>
      </w:r>
    </w:p>
    <w:bookmarkStart w:id="268" w:name="P268"/>
    <w:bookmarkEnd w:id="268"/>
    <w:p>
      <w:pPr>
        <w:pStyle w:val="0"/>
        <w:spacing w:before="200" w:line-rule="auto"/>
        <w:ind w:firstLine="540"/>
        <w:jc w:val="both"/>
      </w:pPr>
      <w:r>
        <w:rPr>
          <w:sz w:val="20"/>
        </w:rPr>
        <w:t xml:space="preserve">3.3.9. Специалист структурного подразделения Управления выдает заявителю под роспись письмо о предоставлении информации.</w:t>
      </w:r>
    </w:p>
    <w:p>
      <w:pPr>
        <w:pStyle w:val="0"/>
        <w:spacing w:before="200" w:line-rule="auto"/>
        <w:ind w:firstLine="540"/>
        <w:jc w:val="both"/>
      </w:pPr>
      <w:r>
        <w:rPr>
          <w:sz w:val="20"/>
        </w:rPr>
        <w:t xml:space="preserve">Документы, связанные с предоставлением информации, хранятся в Управлении.</w:t>
      </w:r>
    </w:p>
    <w:p>
      <w:pPr>
        <w:pStyle w:val="0"/>
        <w:spacing w:before="200" w:line-rule="auto"/>
        <w:ind w:firstLine="540"/>
        <w:jc w:val="both"/>
      </w:pPr>
      <w:r>
        <w:rPr>
          <w:sz w:val="20"/>
        </w:rPr>
        <w:t xml:space="preserve">Процедура, устанавливаемая настоящим пунктом, осуществляется в день прибытия заявителя.</w:t>
      </w:r>
    </w:p>
    <w:p>
      <w:pPr>
        <w:pStyle w:val="0"/>
        <w:spacing w:before="200" w:line-rule="auto"/>
        <w:ind w:firstLine="540"/>
        <w:jc w:val="both"/>
      </w:pPr>
      <w:r>
        <w:rPr>
          <w:sz w:val="20"/>
        </w:rPr>
        <w:t xml:space="preserve">Результат процедуры: выданное заявителю письмо о предоставлении информации.</w:t>
      </w:r>
    </w:p>
    <w:p>
      <w:pPr>
        <w:pStyle w:val="0"/>
        <w:spacing w:before="200" w:line-rule="auto"/>
        <w:ind w:firstLine="540"/>
        <w:jc w:val="both"/>
      </w:pPr>
      <w:r>
        <w:rPr>
          <w:sz w:val="20"/>
        </w:rPr>
        <w:t xml:space="preserve">3.3.10. В случае поступления заявления об исправлении опечаток и ошибок, которые допущены в выданных в результате предоставления государственных услуг документах Орган охраны в течение 5 рабочих дней обеспечивает рассмотрение поступившего заявления.</w:t>
      </w:r>
    </w:p>
    <w:p>
      <w:pPr>
        <w:pStyle w:val="0"/>
        <w:jc w:val="both"/>
      </w:pPr>
      <w:r>
        <w:rPr>
          <w:sz w:val="20"/>
        </w:rPr>
        <w:t xml:space="preserve">(пп. 3.3.10 введен </w:t>
      </w:r>
      <w:hyperlink w:history="0" r:id="rId53"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Приказом</w:t>
        </w:r>
      </w:hyperlink>
      <w:r>
        <w:rPr>
          <w:sz w:val="20"/>
        </w:rPr>
        <w:t xml:space="preserve"> Упркультнаследия КБР от 15.04.2019 N 41-ОД/2019)</w:t>
      </w:r>
    </w:p>
    <w:p>
      <w:pPr>
        <w:pStyle w:val="0"/>
        <w:spacing w:before="200" w:line-rule="auto"/>
        <w:ind w:firstLine="540"/>
        <w:jc w:val="both"/>
      </w:pPr>
      <w:r>
        <w:rPr>
          <w:sz w:val="20"/>
        </w:rPr>
        <w:t xml:space="preserve">3.3.11. Ответственный исполнитель проверят наличие указанных опечаток и ошибок в заявлении, предоставленном при обращении за государственной услугой. По результатам проверки, при подтверждении опечаток и ошибок, которые допущены в выданных в результате предоставления государственных услуг ответственный исполнитель обеспечивает подготовку проекта письма с исправлениями опечаток и ошибок.</w:t>
      </w:r>
    </w:p>
    <w:p>
      <w:pPr>
        <w:pStyle w:val="0"/>
        <w:jc w:val="both"/>
      </w:pPr>
      <w:r>
        <w:rPr>
          <w:sz w:val="20"/>
        </w:rPr>
        <w:t xml:space="preserve">(пп. 3.3.11 введен </w:t>
      </w:r>
      <w:hyperlink w:history="0" r:id="rId54"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Приказом</w:t>
        </w:r>
      </w:hyperlink>
      <w:r>
        <w:rPr>
          <w:sz w:val="20"/>
        </w:rPr>
        <w:t xml:space="preserve"> Упркультнаследия КБР от 15.04.2019 N 41-ОД/2019)</w:t>
      </w:r>
    </w:p>
    <w:p>
      <w:pPr>
        <w:pStyle w:val="0"/>
        <w:spacing w:before="200" w:line-rule="auto"/>
        <w:ind w:firstLine="540"/>
        <w:jc w:val="both"/>
      </w:pPr>
      <w:r>
        <w:rPr>
          <w:sz w:val="20"/>
        </w:rPr>
        <w:t xml:space="preserve">3.3.12. Ответственный исполнитель в течение 1 рабочего дня передает подготовленные документы на визу начальнику соответствующего структурного подразделения и на подпись руководителю Органа охраны.</w:t>
      </w:r>
    </w:p>
    <w:p>
      <w:pPr>
        <w:pStyle w:val="0"/>
        <w:jc w:val="both"/>
      </w:pPr>
      <w:r>
        <w:rPr>
          <w:sz w:val="20"/>
        </w:rPr>
        <w:t xml:space="preserve">(пп. 3.3.12 введен </w:t>
      </w:r>
      <w:hyperlink w:history="0" r:id="rId55"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Приказом</w:t>
        </w:r>
      </w:hyperlink>
      <w:r>
        <w:rPr>
          <w:sz w:val="20"/>
        </w:rPr>
        <w:t xml:space="preserve"> Упркультнаследия КБР от 15.04.2019 N 41-ОД/2019)</w:t>
      </w:r>
    </w:p>
    <w:p>
      <w:pPr>
        <w:pStyle w:val="0"/>
        <w:spacing w:before="200" w:line-rule="auto"/>
        <w:ind w:firstLine="540"/>
        <w:jc w:val="both"/>
      </w:pPr>
      <w:r>
        <w:rPr>
          <w:sz w:val="20"/>
        </w:rPr>
        <w:t xml:space="preserve">3.3.13. Выдача письма осуществляется в соответствии с </w:t>
      </w:r>
      <w:hyperlink w:history="0" w:anchor="P264" w:tooltip="3.3.8. Специалист сектора делопроизводства осуществляет:">
        <w:r>
          <w:rPr>
            <w:sz w:val="20"/>
            <w:color w:val="0000ff"/>
          </w:rPr>
          <w:t xml:space="preserve">подпунктами 3.3.8</w:t>
        </w:r>
      </w:hyperlink>
      <w:r>
        <w:rPr>
          <w:sz w:val="20"/>
        </w:rPr>
        <w:t xml:space="preserve"> и </w:t>
      </w:r>
      <w:hyperlink w:history="0" w:anchor="P268" w:tooltip="3.3.9. Специалист структурного подразделения Управления выдает заявителю под роспись письмо о предоставлении информации.">
        <w:r>
          <w:rPr>
            <w:sz w:val="20"/>
            <w:color w:val="0000ff"/>
          </w:rPr>
          <w:t xml:space="preserve">3.3.9</w:t>
        </w:r>
      </w:hyperlink>
      <w:r>
        <w:rPr>
          <w:sz w:val="20"/>
        </w:rPr>
        <w:t xml:space="preserve"> настоящего Регламента.</w:t>
      </w:r>
    </w:p>
    <w:p>
      <w:pPr>
        <w:pStyle w:val="0"/>
        <w:jc w:val="both"/>
      </w:pPr>
      <w:r>
        <w:rPr>
          <w:sz w:val="20"/>
        </w:rPr>
        <w:t xml:space="preserve">(пп. 3.3.13 введен </w:t>
      </w:r>
      <w:hyperlink w:history="0" r:id="rId56"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Приказом</w:t>
        </w:r>
      </w:hyperlink>
      <w:r>
        <w:rPr>
          <w:sz w:val="20"/>
        </w:rPr>
        <w:t xml:space="preserve"> Упркультнаследия КБР от 15.04.2019 N 41-ОД/2019)</w:t>
      </w:r>
    </w:p>
    <w:p>
      <w:pPr>
        <w:pStyle w:val="0"/>
        <w:jc w:val="both"/>
      </w:pPr>
      <w:r>
        <w:rPr>
          <w:sz w:val="20"/>
        </w:rPr>
      </w:r>
    </w:p>
    <w:p>
      <w:pPr>
        <w:pStyle w:val="0"/>
        <w:outlineLvl w:val="1"/>
        <w:jc w:val="center"/>
      </w:pPr>
      <w:r>
        <w:rPr>
          <w:sz w:val="20"/>
        </w:rPr>
        <w:t xml:space="preserve">4. Формы контроля за предоставлением услуги</w:t>
      </w:r>
    </w:p>
    <w:p>
      <w:pPr>
        <w:pStyle w:val="0"/>
        <w:jc w:val="both"/>
      </w:pPr>
      <w:r>
        <w:rPr>
          <w:sz w:val="20"/>
        </w:rPr>
      </w:r>
    </w:p>
    <w:p>
      <w:pPr>
        <w:pStyle w:val="0"/>
        <w:ind w:firstLine="540"/>
        <w:jc w:val="both"/>
      </w:pPr>
      <w:r>
        <w:rPr>
          <w:sz w:val="20"/>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pPr>
        <w:pStyle w:val="0"/>
        <w:spacing w:before="200" w:line-rule="auto"/>
        <w:ind w:firstLine="540"/>
        <w:jc w:val="both"/>
      </w:pPr>
      <w:r>
        <w:rPr>
          <w:sz w:val="20"/>
        </w:rPr>
        <w:t xml:space="preserve">Указанный вид контроля осуществляется:</w:t>
      </w:r>
    </w:p>
    <w:p>
      <w:pPr>
        <w:pStyle w:val="0"/>
        <w:spacing w:before="200" w:line-rule="auto"/>
        <w:ind w:firstLine="540"/>
        <w:jc w:val="both"/>
      </w:pPr>
      <w:r>
        <w:rPr>
          <w:sz w:val="20"/>
        </w:rPr>
        <w:t xml:space="preserve">- в отношении заместителя руководителя Управления;</w:t>
      </w:r>
    </w:p>
    <w:p>
      <w:pPr>
        <w:pStyle w:val="0"/>
        <w:spacing w:before="200" w:line-rule="auto"/>
        <w:ind w:firstLine="540"/>
        <w:jc w:val="both"/>
      </w:pPr>
      <w:r>
        <w:rPr>
          <w:sz w:val="20"/>
        </w:rPr>
        <w:t xml:space="preserve">- в отношении начальника структурного подразделения Управления в соответствии с должностным регламентом;</w:t>
      </w:r>
    </w:p>
    <w:p>
      <w:pPr>
        <w:pStyle w:val="0"/>
        <w:spacing w:before="200" w:line-rule="auto"/>
        <w:ind w:firstLine="540"/>
        <w:jc w:val="both"/>
      </w:pPr>
      <w:r>
        <w:rPr>
          <w:sz w:val="20"/>
        </w:rPr>
        <w:t xml:space="preserve">- в отношении специалиста структурного подразделения Управления, ответственного за предоставление Услуги, в соответствии с должностным регламентом;</w:t>
      </w:r>
    </w:p>
    <w:p>
      <w:pPr>
        <w:pStyle w:val="0"/>
        <w:spacing w:before="200" w:line-rule="auto"/>
        <w:ind w:firstLine="540"/>
        <w:jc w:val="both"/>
      </w:pPr>
      <w:r>
        <w:rPr>
          <w:sz w:val="20"/>
        </w:rPr>
        <w:t xml:space="preserve">- в отношении специалиста, ответственного за документооборот Управления в соответствии с должностным регламентом.</w:t>
      </w:r>
    </w:p>
    <w:p>
      <w:pPr>
        <w:pStyle w:val="0"/>
        <w:spacing w:before="200" w:line-rule="auto"/>
        <w:ind w:firstLine="540"/>
        <w:jc w:val="both"/>
      </w:pPr>
      <w:r>
        <w:rPr>
          <w:sz w:val="20"/>
        </w:rPr>
        <w:t xml:space="preserve">Текущий контроль осуществляется должностным лицом непрерывно в течение всего времени предоставления услуги.</w:t>
      </w:r>
    </w:p>
    <w:p>
      <w:pPr>
        <w:pStyle w:val="0"/>
        <w:spacing w:before="200" w:line-rule="auto"/>
        <w:ind w:firstLine="540"/>
        <w:jc w:val="both"/>
      </w:pPr>
      <w:r>
        <w:rPr>
          <w:sz w:val="20"/>
        </w:rPr>
        <w:t xml:space="preserve">4.2.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pPr>
        <w:pStyle w:val="0"/>
        <w:spacing w:before="200" w:line-rule="auto"/>
        <w:ind w:firstLine="540"/>
        <w:jc w:val="both"/>
      </w:pPr>
      <w:r>
        <w:rPr>
          <w:sz w:val="20"/>
        </w:rPr>
        <w:t xml:space="preserve">Контроль за полнотой и качеством предоставления Услуги включает в себя проведение плановых и внеплановых проверок, выявление и устранение нарушений прав заявителей.</w:t>
      </w:r>
    </w:p>
    <w:p>
      <w:pPr>
        <w:pStyle w:val="0"/>
        <w:spacing w:before="200" w:line-rule="auto"/>
        <w:ind w:firstLine="540"/>
        <w:jc w:val="both"/>
      </w:pPr>
      <w:r>
        <w:rPr>
          <w:sz w:val="20"/>
        </w:rPr>
        <w:t xml:space="preserve">Проверки полноты и качества предоставления Услуги осуществляются на основании индивидуальных правовых актов (приказов) Управления.</w:t>
      </w:r>
    </w:p>
    <w:p>
      <w:pPr>
        <w:pStyle w:val="0"/>
        <w:spacing w:before="200" w:line-rule="auto"/>
        <w:ind w:firstLine="540"/>
        <w:jc w:val="both"/>
      </w:pPr>
      <w:r>
        <w:rPr>
          <w:sz w:val="20"/>
        </w:rPr>
        <w:t xml:space="preserve">4.2.1. Плановые проверки.</w:t>
      </w:r>
    </w:p>
    <w:p>
      <w:pPr>
        <w:pStyle w:val="0"/>
        <w:spacing w:before="200" w:line-rule="auto"/>
        <w:ind w:firstLine="540"/>
        <w:jc w:val="both"/>
      </w:pPr>
      <w:r>
        <w:rPr>
          <w:sz w:val="20"/>
        </w:rPr>
        <w:t xml:space="preserve">Периодичность плановых проверок Управления определяется приказом Управления и не может быть реже 1 раза в год.</w:t>
      </w:r>
    </w:p>
    <w:p>
      <w:pPr>
        <w:pStyle w:val="0"/>
        <w:spacing w:before="200" w:line-rule="auto"/>
        <w:ind w:firstLine="540"/>
        <w:jc w:val="both"/>
      </w:pPr>
      <w:r>
        <w:rPr>
          <w:sz w:val="20"/>
        </w:rPr>
        <w:t xml:space="preserve">4.2.2. Внеплановые проверки.</w:t>
      </w:r>
    </w:p>
    <w:p>
      <w:pPr>
        <w:pStyle w:val="0"/>
        <w:spacing w:before="200" w:line-rule="auto"/>
        <w:ind w:firstLine="540"/>
        <w:jc w:val="both"/>
      </w:pPr>
      <w:r>
        <w:rPr>
          <w:sz w:val="20"/>
        </w:rPr>
        <w:t xml:space="preserve">Внеплановые проверки проводятся в случаях:</w:t>
      </w:r>
    </w:p>
    <w:p>
      <w:pPr>
        <w:pStyle w:val="0"/>
        <w:spacing w:before="200" w:line-rule="auto"/>
        <w:ind w:firstLine="540"/>
        <w:jc w:val="both"/>
      </w:pPr>
      <w:r>
        <w:rPr>
          <w:sz w:val="20"/>
        </w:rPr>
        <w:t xml:space="preserve">- при поступлении информации о нарушении полноты и качества предоставления Услуги от заявителей, органов государственной власти по решению руководителя Управления в отношении государственных гражданских служащих Управления.</w:t>
      </w:r>
    </w:p>
    <w:p>
      <w:pPr>
        <w:pStyle w:val="0"/>
        <w:spacing w:before="200" w:line-rule="auto"/>
        <w:ind w:firstLine="540"/>
        <w:jc w:val="both"/>
      </w:pPr>
      <w:r>
        <w:rPr>
          <w:sz w:val="20"/>
        </w:rPr>
        <w:t xml:space="preserve">Проверку проводят государственные гражданские служащие Управления, уполномоченные в соответствии с приказом Управления на проведение проверки. В проверках обязательно принимает участие государственный гражданский служащий Управления, в должностные обязанности которого входит правовое сопровождение полномочий Управления.</w:t>
      </w:r>
    </w:p>
    <w:p>
      <w:pPr>
        <w:pStyle w:val="0"/>
        <w:spacing w:before="200" w:line-rule="auto"/>
        <w:ind w:firstLine="540"/>
        <w:jc w:val="both"/>
      </w:pPr>
      <w:r>
        <w:rPr>
          <w:sz w:val="20"/>
        </w:rPr>
        <w:t xml:space="preserve">Результаты проверки оформляются актом, отражающим обстоятельства, послужившие основанием проверки, объект проверки, сведения о государственном гражданском служащем Управления, ответственном за предоставление услуги, наличие (отсутствие) в действиях государственного гражданского служащего Управления, ответственного за предоставление услуги, обстоятельств, свидетельствующих о нарушении Регламента, ссылку на документы, отражающие данные обстоятельства, выводы, недостатки и предложения по их устранению.</w:t>
      </w:r>
    </w:p>
    <w:p>
      <w:pPr>
        <w:pStyle w:val="0"/>
        <w:spacing w:before="200" w:line-rule="auto"/>
        <w:ind w:firstLine="540"/>
        <w:jc w:val="both"/>
      </w:pPr>
      <w:r>
        <w:rPr>
          <w:sz w:val="20"/>
        </w:rPr>
        <w:t xml:space="preserve">4.3. По результатам проведенных проверок в случае выявления нарушений прав заявителей осуществляется привлечение виновных должностных лиц к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По результатам проверки должностное лицо определяет меры индивидуального и общего характера, направленные на устранение выявленных в ходе проведения проверки нарушений, с указанием срока исполнения.</w:t>
      </w:r>
    </w:p>
    <w:p>
      <w:pPr>
        <w:pStyle w:val="0"/>
        <w:spacing w:before="200" w:line-rule="auto"/>
        <w:ind w:firstLine="540"/>
        <w:jc w:val="both"/>
      </w:pPr>
      <w:r>
        <w:rPr>
          <w:sz w:val="20"/>
        </w:rPr>
        <w:t xml:space="preserve">4.4. Лица, уполномоченные в соответствии с приказом Управления на проведение проверки, в случае ненадлежащего исполнения возложенных на них обязанностей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Должностные лица Управления в пределах своих должностных обязанностей несут ответственность за решения и действия (бездействие), принимаемые (осуществляемые) ими в ходе предоставления Услуги, в соответствии с действующим законодательством.</w:t>
      </w:r>
    </w:p>
    <w:p>
      <w:pPr>
        <w:pStyle w:val="0"/>
        <w:spacing w:before="200" w:line-rule="auto"/>
        <w:ind w:firstLine="540"/>
        <w:jc w:val="both"/>
      </w:pPr>
      <w:r>
        <w:rPr>
          <w:sz w:val="20"/>
        </w:rPr>
        <w:t xml:space="preserve">4.5. Заявители имеют право осуществлять контроль за соблюдением положений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pPr>
        <w:pStyle w:val="0"/>
        <w:jc w:val="both"/>
      </w:pPr>
      <w:r>
        <w:rPr>
          <w:sz w:val="20"/>
        </w:rPr>
      </w:r>
    </w:p>
    <w:bookmarkStart w:id="306" w:name="P306"/>
    <w:bookmarkEnd w:id="306"/>
    <w:p>
      <w:pPr>
        <w:pStyle w:val="0"/>
        <w:outlineLvl w:val="1"/>
        <w:jc w:val="center"/>
      </w:pPr>
      <w:r>
        <w:rPr>
          <w:sz w:val="20"/>
        </w:rPr>
        <w:t xml:space="preserve">5. Досудебный (внесудебный) порядок обжалования решений</w:t>
      </w:r>
    </w:p>
    <w:p>
      <w:pPr>
        <w:pStyle w:val="0"/>
        <w:jc w:val="center"/>
      </w:pPr>
      <w:r>
        <w:rPr>
          <w:sz w:val="20"/>
        </w:rPr>
        <w:t xml:space="preserve">и действий (бездействия) Управления, государственных</w:t>
      </w:r>
    </w:p>
    <w:p>
      <w:pPr>
        <w:pStyle w:val="0"/>
        <w:jc w:val="center"/>
      </w:pPr>
      <w:r>
        <w:rPr>
          <w:sz w:val="20"/>
        </w:rPr>
        <w:t xml:space="preserve">гражданских служащих Управления</w:t>
      </w:r>
    </w:p>
    <w:p>
      <w:pPr>
        <w:pStyle w:val="0"/>
        <w:jc w:val="both"/>
      </w:pPr>
      <w:r>
        <w:rPr>
          <w:sz w:val="20"/>
        </w:rPr>
      </w:r>
    </w:p>
    <w:p>
      <w:pPr>
        <w:pStyle w:val="0"/>
        <w:ind w:firstLine="540"/>
        <w:jc w:val="both"/>
      </w:pPr>
      <w:r>
        <w:rPr>
          <w:sz w:val="20"/>
        </w:rPr>
        <w:t xml:space="preserve">5.1. Заявитель вправе обжаловать действия (бездействие) и решения, принятые (осуществляемые) в ходе предоставления государственной услуги в досудебном (внесудебном) порядке.</w:t>
      </w:r>
    </w:p>
    <w:p>
      <w:pPr>
        <w:pStyle w:val="0"/>
        <w:spacing w:before="200" w:line-rule="auto"/>
        <w:ind w:firstLine="540"/>
        <w:jc w:val="both"/>
      </w:pPr>
      <w:r>
        <w:rPr>
          <w:sz w:val="20"/>
        </w:rPr>
        <w:t xml:space="preserve">Информирование о порядке подачи и рассмотрения жалобы, осуществляется Органом охраны посредством размещения информации:</w:t>
      </w:r>
    </w:p>
    <w:p>
      <w:pPr>
        <w:pStyle w:val="0"/>
        <w:jc w:val="both"/>
      </w:pPr>
      <w:r>
        <w:rPr>
          <w:sz w:val="20"/>
        </w:rPr>
        <w:t xml:space="preserve">(Абзац введен </w:t>
      </w:r>
      <w:hyperlink w:history="0" r:id="rId57"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Приказом</w:t>
        </w:r>
      </w:hyperlink>
      <w:r>
        <w:rPr>
          <w:sz w:val="20"/>
        </w:rPr>
        <w:t xml:space="preserve"> Упркультнаследия КБР от 15.04.2019 N 41-ОД/2019)</w:t>
      </w:r>
    </w:p>
    <w:p>
      <w:pPr>
        <w:pStyle w:val="0"/>
        <w:spacing w:before="200" w:line-rule="auto"/>
        <w:ind w:firstLine="540"/>
        <w:jc w:val="both"/>
      </w:pPr>
      <w:r>
        <w:rPr>
          <w:sz w:val="20"/>
        </w:rPr>
        <w:t xml:space="preserve">1) на официальном интернет-сайте Органа охраны;</w:t>
      </w:r>
    </w:p>
    <w:p>
      <w:pPr>
        <w:pStyle w:val="0"/>
        <w:jc w:val="both"/>
      </w:pPr>
      <w:r>
        <w:rPr>
          <w:sz w:val="20"/>
        </w:rPr>
        <w:t xml:space="preserve">(абзац введен </w:t>
      </w:r>
      <w:hyperlink w:history="0" r:id="rId58"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Приказом</w:t>
        </w:r>
      </w:hyperlink>
      <w:r>
        <w:rPr>
          <w:sz w:val="20"/>
        </w:rPr>
        <w:t xml:space="preserve"> Упркультнаследия КБР от 15.04.2019 N 41-ОД/2019)</w:t>
      </w:r>
    </w:p>
    <w:p>
      <w:pPr>
        <w:pStyle w:val="0"/>
        <w:spacing w:before="200" w:line-rule="auto"/>
        <w:ind w:firstLine="540"/>
        <w:jc w:val="both"/>
      </w:pPr>
      <w:r>
        <w:rPr>
          <w:sz w:val="20"/>
        </w:rPr>
        <w:t xml:space="preserve">2) в федеральной государственной информационной системе "Единый портал государственных и муниципальных услуг (функций)": </w:t>
      </w:r>
      <w:r>
        <w:rPr>
          <w:sz w:val="20"/>
        </w:rPr>
        <w:t xml:space="preserve">www.gosuslugi.ru</w:t>
      </w:r>
      <w:r>
        <w:rPr>
          <w:sz w:val="20"/>
        </w:rPr>
        <w:t xml:space="preserve"> (далее - Единый портал);</w:t>
      </w:r>
    </w:p>
    <w:p>
      <w:pPr>
        <w:pStyle w:val="0"/>
        <w:jc w:val="both"/>
      </w:pPr>
      <w:r>
        <w:rPr>
          <w:sz w:val="20"/>
        </w:rPr>
        <w:t xml:space="preserve">(абзац введен </w:t>
      </w:r>
      <w:hyperlink w:history="0" r:id="rId59"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Приказом</w:t>
        </w:r>
      </w:hyperlink>
      <w:r>
        <w:rPr>
          <w:sz w:val="20"/>
        </w:rPr>
        <w:t xml:space="preserve"> Упркультнаследия КБР от 15.04.2019 N 41-ОД/2019)</w:t>
      </w:r>
    </w:p>
    <w:p>
      <w:pPr>
        <w:pStyle w:val="0"/>
        <w:spacing w:before="200" w:line-rule="auto"/>
        <w:ind w:firstLine="540"/>
        <w:jc w:val="both"/>
      </w:pPr>
      <w:r>
        <w:rPr>
          <w:sz w:val="20"/>
        </w:rPr>
        <w:t xml:space="preserve">3) по номерам телефонов для справок;</w:t>
      </w:r>
    </w:p>
    <w:p>
      <w:pPr>
        <w:pStyle w:val="0"/>
        <w:jc w:val="both"/>
      </w:pPr>
      <w:r>
        <w:rPr>
          <w:sz w:val="20"/>
        </w:rPr>
        <w:t xml:space="preserve">(абзац введен </w:t>
      </w:r>
      <w:hyperlink w:history="0" r:id="rId60"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Приказом</w:t>
        </w:r>
      </w:hyperlink>
      <w:r>
        <w:rPr>
          <w:sz w:val="20"/>
        </w:rPr>
        <w:t xml:space="preserve"> Упркультнаследия КБР от 15.04.2019 N 41-ОД/2019)</w:t>
      </w:r>
    </w:p>
    <w:p>
      <w:pPr>
        <w:pStyle w:val="0"/>
        <w:spacing w:before="200" w:line-rule="auto"/>
        <w:ind w:firstLine="540"/>
        <w:jc w:val="both"/>
      </w:pPr>
      <w:r>
        <w:rPr>
          <w:sz w:val="20"/>
        </w:rPr>
        <w:t xml:space="preserve">4) на информационных стендах в местах предоставления государственной услуги;</w:t>
      </w:r>
    </w:p>
    <w:p>
      <w:pPr>
        <w:pStyle w:val="0"/>
        <w:jc w:val="both"/>
      </w:pPr>
      <w:r>
        <w:rPr>
          <w:sz w:val="20"/>
        </w:rPr>
        <w:t xml:space="preserve">(абзац введен </w:t>
      </w:r>
      <w:hyperlink w:history="0" r:id="rId61"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Приказом</w:t>
        </w:r>
      </w:hyperlink>
      <w:r>
        <w:rPr>
          <w:sz w:val="20"/>
        </w:rPr>
        <w:t xml:space="preserve"> Упркультнаследия КБР от 15.04.2019 N 41-ОД/2019)</w:t>
      </w:r>
    </w:p>
    <w:p>
      <w:pPr>
        <w:pStyle w:val="0"/>
        <w:spacing w:before="200" w:line-rule="auto"/>
        <w:ind w:firstLine="540"/>
        <w:jc w:val="both"/>
      </w:pPr>
      <w:r>
        <w:rPr>
          <w:sz w:val="20"/>
        </w:rPr>
        <w:t xml:space="preserve">5) в многофункциональном центре предоставления государственных и муниципальных услуг, с которым заключено соглашение о взаимодействии (далее - многофункциональный центр).</w:t>
      </w:r>
    </w:p>
    <w:p>
      <w:pPr>
        <w:pStyle w:val="0"/>
        <w:jc w:val="both"/>
      </w:pPr>
      <w:r>
        <w:rPr>
          <w:sz w:val="20"/>
        </w:rPr>
        <w:t xml:space="preserve">(абзац введен </w:t>
      </w:r>
      <w:hyperlink w:history="0" r:id="rId62"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Приказом</w:t>
        </w:r>
      </w:hyperlink>
      <w:r>
        <w:rPr>
          <w:sz w:val="20"/>
        </w:rPr>
        <w:t xml:space="preserve"> Упркультнаследия КБР от 15.04.2019 N 41-ОД/2019)</w:t>
      </w:r>
    </w:p>
    <w:p>
      <w:pPr>
        <w:pStyle w:val="0"/>
        <w:spacing w:before="200" w:line-rule="auto"/>
        <w:ind w:firstLine="540"/>
        <w:jc w:val="both"/>
      </w:pPr>
      <w:r>
        <w:rPr>
          <w:sz w:val="20"/>
        </w:rPr>
        <w:t xml:space="preserve">Перечень нормативных правовых актов, регулирующих порядок досудебного (внесудебного) обжалования решений и действий (бездействия) Органа охраны, предоставляющего государственную услугу, а также его должностных лиц, размещено на официальном сайте Органа охраны, предоставляющего государственную услугу, в сети "Интернет" </w:t>
      </w:r>
      <w:r>
        <w:rPr>
          <w:sz w:val="20"/>
        </w:rPr>
        <w:t xml:space="preserve">http://pravitelstvo.kbr.ru/oigv/uprkultnaslediya/dokumenty/administrativnye_reglamenty.php</w:t>
      </w:r>
      <w:r>
        <w:rPr>
          <w:sz w:val="20"/>
        </w:rPr>
        <w:t xml:space="preserve">, в Федеральном реестре и на Едином портале.</w:t>
      </w:r>
    </w:p>
    <w:p>
      <w:pPr>
        <w:pStyle w:val="0"/>
        <w:jc w:val="both"/>
      </w:pPr>
      <w:r>
        <w:rPr>
          <w:sz w:val="20"/>
        </w:rPr>
        <w:t xml:space="preserve">(абзац введен </w:t>
      </w:r>
      <w:hyperlink w:history="0" r:id="rId63"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Приказом</w:t>
        </w:r>
      </w:hyperlink>
      <w:r>
        <w:rPr>
          <w:sz w:val="20"/>
        </w:rPr>
        <w:t xml:space="preserve"> Упркультнаследия КБР от 15.04.2019 N 41-ОД/2019)</w:t>
      </w:r>
    </w:p>
    <w:p>
      <w:pPr>
        <w:pStyle w:val="0"/>
        <w:spacing w:before="200" w:line-rule="auto"/>
        <w:ind w:firstLine="540"/>
        <w:jc w:val="both"/>
      </w:pPr>
      <w:r>
        <w:rPr>
          <w:sz w:val="20"/>
        </w:rPr>
        <w:t xml:space="preserve">5.2. Предмет досудебного (внесудебного) обжалования заявителем решений и действий (бездействия) Управления, его должностного лица.</w:t>
      </w:r>
    </w:p>
    <w:p>
      <w:pPr>
        <w:pStyle w:val="0"/>
        <w:spacing w:before="200" w:line-rule="auto"/>
        <w:ind w:firstLine="540"/>
        <w:jc w:val="both"/>
      </w:pPr>
      <w:r>
        <w:rPr>
          <w:sz w:val="20"/>
        </w:rPr>
        <w:t xml:space="preserve">Заявитель может обратиться с жалобой в том числе в следующих случаях:</w:t>
      </w:r>
    </w:p>
    <w:p>
      <w:pPr>
        <w:pStyle w:val="0"/>
        <w:spacing w:before="200" w:line-rule="auto"/>
        <w:ind w:firstLine="540"/>
        <w:jc w:val="both"/>
      </w:pPr>
      <w:r>
        <w:rPr>
          <w:sz w:val="20"/>
        </w:rPr>
        <w:t xml:space="preserve">1) нарушение срока регистрации заявления;</w:t>
      </w:r>
    </w:p>
    <w:p>
      <w:pPr>
        <w:pStyle w:val="0"/>
        <w:spacing w:before="200" w:line-rule="auto"/>
        <w:ind w:firstLine="540"/>
        <w:jc w:val="both"/>
      </w:pPr>
      <w:r>
        <w:rPr>
          <w:sz w:val="20"/>
        </w:rPr>
        <w:t xml:space="preserve">2) нарушение срока предоставления государственной услуги;</w:t>
      </w:r>
    </w:p>
    <w:p>
      <w:pPr>
        <w:pStyle w:val="0"/>
        <w:spacing w:before="200" w:line-rule="auto"/>
        <w:ind w:firstLine="540"/>
        <w:jc w:val="both"/>
      </w:pPr>
      <w:r>
        <w:rPr>
          <w:sz w:val="20"/>
        </w:rPr>
        <w:t xml:space="preserve">3) требование представления заявителем документов, не предусмотренных нормативными правовыми актами Российской Федерации и Кабардино-Балкарской Республики для предоставления государственной услуги;</w:t>
      </w:r>
    </w:p>
    <w:p>
      <w:pPr>
        <w:pStyle w:val="0"/>
        <w:spacing w:before="200" w:line-rule="auto"/>
        <w:ind w:firstLine="540"/>
        <w:jc w:val="both"/>
      </w:pPr>
      <w:r>
        <w:rPr>
          <w:sz w:val="20"/>
        </w:rPr>
        <w:t xml:space="preserve">4) отказ заявителю в приеме документов, представление которых предусмотрено нормативными правовыми актами Российской Федерации и Кабардино-Балкарской Республики для предоставления государственной услуги;</w:t>
      </w:r>
    </w:p>
    <w:p>
      <w:pPr>
        <w:pStyle w:val="0"/>
        <w:spacing w:before="200" w:line-rule="auto"/>
        <w:ind w:firstLine="540"/>
        <w:jc w:val="both"/>
      </w:pPr>
      <w:r>
        <w:rPr>
          <w:sz w:val="20"/>
        </w:rPr>
        <w:t xml:space="preserve">5) отказ заявителю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Кабардино-Балкарской Республики;</w:t>
      </w:r>
    </w:p>
    <w:p>
      <w:pPr>
        <w:pStyle w:val="0"/>
        <w:spacing w:before="200" w:line-rule="auto"/>
        <w:ind w:firstLine="540"/>
        <w:jc w:val="both"/>
      </w:pPr>
      <w:r>
        <w:rPr>
          <w:sz w:val="20"/>
        </w:rPr>
        <w:t xml:space="preserve">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и Кабардино-Балкарской Республики;</w:t>
      </w:r>
    </w:p>
    <w:p>
      <w:pPr>
        <w:pStyle w:val="0"/>
        <w:spacing w:before="200" w:line-rule="auto"/>
        <w:ind w:firstLine="540"/>
        <w:jc w:val="both"/>
      </w:pPr>
      <w:r>
        <w:rPr>
          <w:sz w:val="20"/>
        </w:rPr>
        <w:t xml:space="preserve">7) отказ Управления, государственного гражданского служащего Управления в исправлении допущенных опечаток и ошибок в выданных документах либо нарушение срока таких исправлений;</w:t>
      </w:r>
    </w:p>
    <w:p>
      <w:pPr>
        <w:pStyle w:val="0"/>
        <w:spacing w:before="200" w:line-rule="auto"/>
        <w:ind w:firstLine="540"/>
        <w:jc w:val="both"/>
      </w:pPr>
      <w:r>
        <w:rPr>
          <w:sz w:val="20"/>
        </w:rPr>
        <w:t xml:space="preserve">8) нарушение срока или порядка выдачи документов по результатам предоставления государственной услуги;</w:t>
      </w:r>
    </w:p>
    <w:p>
      <w:pPr>
        <w:pStyle w:val="0"/>
        <w:jc w:val="both"/>
      </w:pPr>
      <w:r>
        <w:rPr>
          <w:sz w:val="20"/>
        </w:rPr>
        <w:t xml:space="preserve">(пп. 8 введен </w:t>
      </w:r>
      <w:hyperlink w:history="0" r:id="rId64"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Приказом</w:t>
        </w:r>
      </w:hyperlink>
      <w:r>
        <w:rPr>
          <w:sz w:val="20"/>
        </w:rPr>
        <w:t xml:space="preserve"> Упркультнаследия КБР от 15.04.2019 N 41-ОД/2019)</w:t>
      </w:r>
    </w:p>
    <w:p>
      <w:pPr>
        <w:pStyle w:val="0"/>
        <w:spacing w:before="200" w:line-rule="auto"/>
        <w:ind w:firstLine="540"/>
        <w:jc w:val="both"/>
      </w:pPr>
      <w:r>
        <w:rPr>
          <w:sz w:val="20"/>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Кабардино-Балкарской Республики.</w:t>
      </w:r>
    </w:p>
    <w:p>
      <w:pPr>
        <w:pStyle w:val="0"/>
        <w:jc w:val="both"/>
      </w:pPr>
      <w:r>
        <w:rPr>
          <w:sz w:val="20"/>
        </w:rPr>
        <w:t xml:space="preserve">(пп. 9 введен </w:t>
      </w:r>
      <w:hyperlink w:history="0" r:id="rId65" w:tooltip="Приказ Упркультнаследия КБР от 15.04.2019 N 4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г {КонсультантПлюс}">
        <w:r>
          <w:rPr>
            <w:sz w:val="20"/>
            <w:color w:val="0000ff"/>
          </w:rPr>
          <w:t xml:space="preserve">Приказом</w:t>
        </w:r>
      </w:hyperlink>
      <w:r>
        <w:rPr>
          <w:sz w:val="20"/>
        </w:rPr>
        <w:t xml:space="preserve"> Упркультнаследия КБР от 15.04.2019 N 41-ОД/2019)</w:t>
      </w:r>
    </w:p>
    <w:p>
      <w:pPr>
        <w:pStyle w:val="0"/>
        <w:spacing w:before="200" w:line-rule="auto"/>
        <w:ind w:firstLine="540"/>
        <w:jc w:val="both"/>
      </w:pPr>
      <w:r>
        <w:rPr>
          <w:sz w:val="20"/>
        </w:rPr>
        <w:t xml:space="preserve">5.3. Исчерпывающий перечень оснований для приостановления рассмотрения жалобы (претензии) отсутствует.</w:t>
      </w:r>
    </w:p>
    <w:p>
      <w:pPr>
        <w:pStyle w:val="0"/>
        <w:spacing w:before="200" w:line-rule="auto"/>
        <w:ind w:firstLine="540"/>
        <w:jc w:val="both"/>
      </w:pPr>
      <w:r>
        <w:rPr>
          <w:sz w:val="20"/>
        </w:rPr>
        <w:t xml:space="preserve">5.4. Исчерпывающий перечень случаев, в которых ответ на жалобу (претензию) не дается.</w:t>
      </w:r>
    </w:p>
    <w:p>
      <w:pPr>
        <w:pStyle w:val="0"/>
        <w:spacing w:before="200" w:line-rule="auto"/>
        <w:ind w:firstLine="540"/>
        <w:jc w:val="both"/>
      </w:pPr>
      <w:r>
        <w:rPr>
          <w:sz w:val="20"/>
        </w:rPr>
        <w:t xml:space="preserve">Ответ на жалобу не дается:</w:t>
      </w:r>
    </w:p>
    <w:p>
      <w:pPr>
        <w:pStyle w:val="0"/>
        <w:spacing w:before="200" w:line-rule="auto"/>
        <w:ind w:firstLine="540"/>
        <w:jc w:val="both"/>
      </w:pPr>
      <w:r>
        <w:rPr>
          <w:sz w:val="20"/>
        </w:rPr>
        <w:t xml:space="preserve">- если в жалобе не указаны фамилия заявителя, сведения о месте жительства заявителя - физического лица либо наименование, сведения о месте нахождения заявителя - юридического лица,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 в жалобе содержатся нецензурные либо оскорбительные выражения, угрозы жизни, здоровью и имуществу должностного лица, а также членов его семьи. В течение 7 дней с момента поступления жалобы заявителю сообщается о недопустимости злоупотребления правом;</w:t>
      </w:r>
    </w:p>
    <w:p>
      <w:pPr>
        <w:pStyle w:val="0"/>
        <w:spacing w:before="200" w:line-rule="auto"/>
        <w:ind w:firstLine="540"/>
        <w:jc w:val="both"/>
      </w:pPr>
      <w:r>
        <w:rPr>
          <w:sz w:val="20"/>
        </w:rPr>
        <w:t xml:space="preserve">- текст письменной жалобы (в том числе в форме электронного документа) не поддается прочтению. В течение 7 дней с момента поступления жалобы заявитель уведомляется об оставлении жалобы без ответа, если его фамилия и адрес поддаются прочтению.</w:t>
      </w:r>
    </w:p>
    <w:p>
      <w:pPr>
        <w:pStyle w:val="0"/>
        <w:spacing w:before="200" w:line-rule="auto"/>
        <w:ind w:firstLine="540"/>
        <w:jc w:val="both"/>
      </w:pPr>
      <w:r>
        <w:rPr>
          <w:sz w:val="20"/>
        </w:rPr>
        <w:t xml:space="preserve">5.5. Жалоба может быть подана в письменной форме на бумажном носителе или в электронной форме.</w:t>
      </w:r>
    </w:p>
    <w:p>
      <w:pPr>
        <w:pStyle w:val="0"/>
        <w:spacing w:before="200" w:line-rule="auto"/>
        <w:ind w:firstLine="540"/>
        <w:jc w:val="both"/>
      </w:pPr>
      <w:r>
        <w:rPr>
          <w:sz w:val="20"/>
        </w:rPr>
        <w:t xml:space="preserve">5.6. Прием жалоб в письменной форме осуществляется в месте, где заявитель подал заявление на получение государственной услуги, нарушение порядка предоставления которой обжалуется либо в месте, где заявителем получен результат государственной услуги.</w:t>
      </w:r>
    </w:p>
    <w:p>
      <w:pPr>
        <w:pStyle w:val="0"/>
        <w:spacing w:before="200" w:line-rule="auto"/>
        <w:ind w:firstLine="540"/>
        <w:jc w:val="both"/>
      </w:pPr>
      <w:r>
        <w:rPr>
          <w:sz w:val="20"/>
        </w:rPr>
        <w:t xml:space="preserve">Время приема жалоб в Управлении должно совпадать со временем предоставления государственной услуги.</w:t>
      </w:r>
    </w:p>
    <w:p>
      <w:pPr>
        <w:pStyle w:val="0"/>
        <w:spacing w:before="200" w:line-rule="auto"/>
        <w:ind w:firstLine="540"/>
        <w:jc w:val="both"/>
      </w:pPr>
      <w:r>
        <w:rPr>
          <w:sz w:val="20"/>
        </w:rPr>
        <w:t xml:space="preserve">Жалоба в письменной форме может быть направлена по почте.</w:t>
      </w:r>
    </w:p>
    <w:p>
      <w:pPr>
        <w:pStyle w:val="0"/>
        <w:spacing w:before="200" w:line-rule="auto"/>
        <w:ind w:firstLine="540"/>
        <w:jc w:val="both"/>
      </w:pPr>
      <w:r>
        <w:rPr>
          <w:sz w:val="20"/>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0"/>
        <w:spacing w:before="200" w:line-rule="auto"/>
        <w:ind w:firstLine="540"/>
        <w:jc w:val="both"/>
      </w:pPr>
      <w:r>
        <w:rPr>
          <w:sz w:val="20"/>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pPr>
        <w:pStyle w:val="0"/>
        <w:spacing w:before="200" w:line-rule="auto"/>
        <w:ind w:firstLine="540"/>
        <w:jc w:val="both"/>
      </w:pPr>
      <w:r>
        <w:rPr>
          <w:sz w:val="20"/>
        </w:rPr>
        <w:t xml:space="preserve">5.7. В Электронной форме жалоба может быть подана заявителем посредством:</w:t>
      </w:r>
    </w:p>
    <w:p>
      <w:pPr>
        <w:pStyle w:val="0"/>
        <w:spacing w:before="200" w:line-rule="auto"/>
        <w:ind w:firstLine="540"/>
        <w:jc w:val="both"/>
      </w:pPr>
      <w:r>
        <w:rPr>
          <w:sz w:val="20"/>
        </w:rPr>
        <w:t xml:space="preserve">1) официального сайта Управления;</w:t>
      </w:r>
    </w:p>
    <w:p>
      <w:pPr>
        <w:pStyle w:val="0"/>
        <w:spacing w:before="200" w:line-rule="auto"/>
        <w:ind w:firstLine="540"/>
        <w:jc w:val="both"/>
      </w:pPr>
      <w:r>
        <w:rPr>
          <w:sz w:val="20"/>
        </w:rPr>
        <w:t xml:space="preserve">2) в информационно-телекоммуникационной сети "Интернет";</w:t>
      </w:r>
    </w:p>
    <w:p>
      <w:pPr>
        <w:pStyle w:val="0"/>
        <w:spacing w:before="200" w:line-rule="auto"/>
        <w:ind w:firstLine="540"/>
        <w:jc w:val="both"/>
      </w:pPr>
      <w:r>
        <w:rPr>
          <w:sz w:val="20"/>
        </w:rPr>
        <w:t xml:space="preserve">5.8. Жалоба должна содержать:</w:t>
      </w:r>
    </w:p>
    <w:p>
      <w:pPr>
        <w:pStyle w:val="0"/>
        <w:spacing w:before="200" w:line-rule="auto"/>
        <w:ind w:firstLine="540"/>
        <w:jc w:val="both"/>
      </w:pPr>
      <w:r>
        <w:rPr>
          <w:sz w:val="20"/>
        </w:rPr>
        <w:t xml:space="preserve">1) наименование органа государственной власти, предоставляющего государственную услугу, его должностного лица, решения и действия (бездействие) которого обжалуются;</w:t>
      </w:r>
    </w:p>
    <w:p>
      <w:pPr>
        <w:pStyle w:val="0"/>
        <w:spacing w:before="200" w:line-rule="auto"/>
        <w:ind w:firstLine="540"/>
        <w:jc w:val="both"/>
      </w:pPr>
      <w:r>
        <w:rPr>
          <w:sz w:val="2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возможно, в нижеследующем пункте после слова "государственную" пропущено слово "услугу".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сведения об обжалуемых решениях и действиях (бездействии) органа государственной власти, предоставляющего государственную, его должностного лица;</w:t>
      </w:r>
    </w:p>
    <w:p>
      <w:pPr>
        <w:pStyle w:val="0"/>
        <w:spacing w:before="200" w:line-rule="auto"/>
        <w:ind w:firstLine="540"/>
        <w:jc w:val="both"/>
      </w:pPr>
      <w:r>
        <w:rPr>
          <w:sz w:val="20"/>
        </w:rPr>
        <w:t xml:space="preserve">4) доводы, на основании которых заявитель не согласен с решением и действием (бездействием) органа государственной власти, предоставляющего государственную услугу, его должностного лица. 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5.9.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сведений, составляющих государственную или иную охраняемую федеральным законодательством тайну.</w:t>
      </w:r>
    </w:p>
    <w:p>
      <w:pPr>
        <w:pStyle w:val="0"/>
        <w:spacing w:before="200" w:line-rule="auto"/>
        <w:ind w:firstLine="540"/>
        <w:jc w:val="both"/>
      </w:pPr>
      <w:r>
        <w:rPr>
          <w:sz w:val="20"/>
        </w:rPr>
        <w:t xml:space="preserve">5.10. Жалоба, поступившая в Управление,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Управления,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spacing w:before="200" w:line-rule="auto"/>
        <w:ind w:firstLine="540"/>
        <w:jc w:val="both"/>
      </w:pPr>
      <w:r>
        <w:rPr>
          <w:sz w:val="20"/>
        </w:rPr>
        <w:t xml:space="preserve">5.11. Поступившая жалоба подлежит регистрации не позднее рабочего дня, следующего за днем ее поступления. Жалоба подлежит рассмотрению в течение 15 дней со дня ее регистрации, если более короткие сроки рассмотрения жалобы не установлены руководителем Управления.</w:t>
      </w:r>
    </w:p>
    <w:p>
      <w:pPr>
        <w:pStyle w:val="0"/>
        <w:spacing w:before="200" w:line-rule="auto"/>
        <w:ind w:firstLine="540"/>
        <w:jc w:val="both"/>
      </w:pPr>
      <w:r>
        <w:rPr>
          <w:sz w:val="20"/>
        </w:rPr>
        <w:t xml:space="preserve">В случае обжалования отказа Управления или государственного гражданского служащего Управления в приеме документов у заявителя либо в исправлении допущенных опечаток и ошибок в выданных документах или в случае обжалования нарушения установленного срока таких исправлений жалоба подлежит рассмотрению в течение 5 дней со дня ее регистрации.</w:t>
      </w:r>
    </w:p>
    <w:p>
      <w:pPr>
        <w:pStyle w:val="0"/>
        <w:spacing w:before="200" w:line-rule="auto"/>
        <w:ind w:firstLine="540"/>
        <w:jc w:val="both"/>
      </w:pPr>
      <w:r>
        <w:rPr>
          <w:sz w:val="20"/>
        </w:rPr>
        <w:t xml:space="preserve">В случае если жалоба подана заявителем в орган, в компетенцию которого не входит рассмотрение жалобы, в течение 3 дней со дня регистрации жалобы указанный орган направляет жалобу должностному лицу или в орган, уполномоченный на ее рассмотрение, и в письменной форме информирует заявителя о направлении жалобы на рассмотрение. При этом срок рассмотрения жалобы исчисляется со дня регистрации жалобы в уполномоченном на ее рассмотрении органе.</w:t>
      </w:r>
    </w:p>
    <w:p>
      <w:pPr>
        <w:pStyle w:val="0"/>
        <w:spacing w:before="200" w:line-rule="auto"/>
        <w:ind w:firstLine="540"/>
        <w:jc w:val="both"/>
      </w:pPr>
      <w:r>
        <w:rPr>
          <w:sz w:val="20"/>
        </w:rPr>
        <w:t xml:space="preserve">5.12. Государственный гражданский служащий, уполномоченный на рассмотрение жалоб:</w:t>
      </w:r>
    </w:p>
    <w:p>
      <w:pPr>
        <w:pStyle w:val="0"/>
        <w:spacing w:before="200" w:line-rule="auto"/>
        <w:ind w:firstLine="540"/>
        <w:jc w:val="both"/>
      </w:pPr>
      <w:r>
        <w:rPr>
          <w:sz w:val="20"/>
        </w:rPr>
        <w:t xml:space="preserve">1) обеспечивает объективное, всестороннее и своевременное рассмотрение жалобы, в случае необходимости - с участием заявителя, подавшего жалобу;</w:t>
      </w:r>
    </w:p>
    <w:p>
      <w:pPr>
        <w:pStyle w:val="0"/>
        <w:spacing w:before="200" w:line-rule="auto"/>
        <w:ind w:firstLine="540"/>
        <w:jc w:val="both"/>
      </w:pPr>
      <w:r>
        <w:rPr>
          <w:sz w:val="20"/>
        </w:rPr>
        <w:t xml:space="preserve">2) принимает меры, направленные на восстановление или защиту нарушенных прав и законных интересов гражданина;</w:t>
      </w:r>
    </w:p>
    <w:p>
      <w:pPr>
        <w:pStyle w:val="0"/>
        <w:spacing w:before="200" w:line-rule="auto"/>
        <w:ind w:firstLine="540"/>
        <w:jc w:val="both"/>
      </w:pPr>
      <w:r>
        <w:rPr>
          <w:sz w:val="20"/>
        </w:rPr>
        <w:t xml:space="preserve">3) направляет заявителю в письменной форме и по желанию заявителя в электронной форме мотивированный ответ по результатам рассмотрения жалобы;</w:t>
      </w:r>
    </w:p>
    <w:p>
      <w:pPr>
        <w:pStyle w:val="0"/>
        <w:spacing w:before="200" w:line-rule="auto"/>
        <w:ind w:firstLine="540"/>
        <w:jc w:val="both"/>
      </w:pPr>
      <w:r>
        <w:rPr>
          <w:sz w:val="20"/>
        </w:rPr>
        <w:t xml:space="preserve">4) уведомляет заявителя о направлении его жалобы на рассмотрение в другой государственный орган или иному должностному лицу в соответствии с их компетенцией.</w:t>
      </w:r>
    </w:p>
    <w:p>
      <w:pPr>
        <w:pStyle w:val="0"/>
        <w:spacing w:before="200" w:line-rule="auto"/>
        <w:ind w:firstLine="540"/>
        <w:jc w:val="both"/>
      </w:pPr>
      <w:r>
        <w:rPr>
          <w:sz w:val="20"/>
        </w:rPr>
        <w:t xml:space="preserve">5.13. При рассмотрении жалобы государственный гражданский служащий Управления, уполномоченный на рассмотрение жалоб, запрашивает и учитывает мнение государственных гражданских служащих Управления, решения, действия (бездействие) которых обжалуются.</w:t>
      </w:r>
    </w:p>
    <w:p>
      <w:pPr>
        <w:pStyle w:val="0"/>
        <w:spacing w:before="200" w:line-rule="auto"/>
        <w:ind w:firstLine="540"/>
        <w:jc w:val="both"/>
      </w:pPr>
      <w:r>
        <w:rPr>
          <w:sz w:val="20"/>
        </w:rPr>
        <w:t xml:space="preserve">Государственные гражданские служащие Управления, решения, действия (бездействие) которых обжалуются, по запросу государственного гражданского служащего, рассматривающего жалобу, обязаны в течение 5 дней с момента получения запроса предоставить документы и материалы, необходимые для рассмотрения жалобы,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
    <w:p>
      <w:pPr>
        <w:pStyle w:val="0"/>
        <w:spacing w:before="200" w:line-rule="auto"/>
        <w:ind w:firstLine="540"/>
        <w:jc w:val="both"/>
      </w:pPr>
      <w:r>
        <w:rPr>
          <w:sz w:val="20"/>
        </w:rPr>
        <w:t xml:space="preserve">5.14. По результатам рассмотрения жалобы государственный гражданский служащий, рассматривающий жалобу, принимает одно из следующих решений:</w:t>
      </w:r>
    </w:p>
    <w:p>
      <w:pPr>
        <w:pStyle w:val="0"/>
        <w:spacing w:before="200" w:line-rule="auto"/>
        <w:ind w:firstLine="540"/>
        <w:jc w:val="both"/>
      </w:pPr>
      <w:r>
        <w:rPr>
          <w:sz w:val="20"/>
        </w:rPr>
        <w:t xml:space="preserve">1) удовлетворяет жалобу, в том числе в форме отмены принятого решения, исправления допущенных опечаток и ошибок в выданных документах, возврата заявителю денежных средств, взимание которых не предусмотрены нормативными правовыми актами Российской Федерации и Кабардино-Балкарской Республики, а также в иных формах;</w:t>
      </w:r>
    </w:p>
    <w:p>
      <w:pPr>
        <w:pStyle w:val="0"/>
        <w:spacing w:before="200" w:line-rule="auto"/>
        <w:ind w:firstLine="540"/>
        <w:jc w:val="both"/>
      </w:pPr>
      <w:r>
        <w:rPr>
          <w:sz w:val="20"/>
        </w:rPr>
        <w:t xml:space="preserve">2) отказывает в удовлетворении жалобы.</w:t>
      </w:r>
    </w:p>
    <w:p>
      <w:pPr>
        <w:pStyle w:val="0"/>
        <w:spacing w:before="200" w:line-rule="auto"/>
        <w:ind w:firstLine="540"/>
        <w:jc w:val="both"/>
      </w:pPr>
      <w:r>
        <w:rPr>
          <w:sz w:val="20"/>
        </w:rPr>
        <w:t xml:space="preserve">5.15. При удовлетворении жалобы государственный гражданский служащий, уполномоченный на ее рассмотрение, принимает исчерпывающие меры по устранению выявленных нарушений, в том числе по выдаче заявителю результата государственной услуги, не позднее 5 дней со дня принятия решения, если иное не предусмотрено законодательством Российской Федерации.</w:t>
      </w:r>
    </w:p>
    <w:p>
      <w:pPr>
        <w:pStyle w:val="0"/>
        <w:spacing w:before="200" w:line-rule="auto"/>
        <w:ind w:firstLine="540"/>
        <w:jc w:val="both"/>
      </w:pPr>
      <w:r>
        <w:rPr>
          <w:sz w:val="20"/>
        </w:rPr>
        <w:t xml:space="preserve">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форме электронного документа. В случае если в жалобе не указаны или указаны в нечитаемой форме фамилия гражданина и почтовый адрес, по которому должен быть направлен ответ, ответ не дается.</w:t>
      </w:r>
    </w:p>
    <w:p>
      <w:pPr>
        <w:pStyle w:val="0"/>
        <w:spacing w:before="200" w:line-rule="auto"/>
        <w:ind w:firstLine="540"/>
        <w:jc w:val="both"/>
      </w:pPr>
      <w:r>
        <w:rPr>
          <w:sz w:val="20"/>
        </w:rPr>
        <w:t xml:space="preserve">5.16. Государственный гражданский служащий, уполномоченный на рассмотрение жалобы, отказывает в удовлетворении жалобы в следующих случаях:</w:t>
      </w:r>
    </w:p>
    <w:p>
      <w:pPr>
        <w:pStyle w:val="0"/>
        <w:spacing w:before="200" w:line-rule="auto"/>
        <w:ind w:firstLine="540"/>
        <w:jc w:val="both"/>
      </w:pPr>
      <w:r>
        <w:rPr>
          <w:sz w:val="20"/>
        </w:rPr>
        <w:t xml:space="preserve">1) если обжалуемые действия являются правомерными;</w:t>
      </w:r>
    </w:p>
    <w:p>
      <w:pPr>
        <w:pStyle w:val="0"/>
        <w:spacing w:before="200" w:line-rule="auto"/>
        <w:ind w:firstLine="540"/>
        <w:jc w:val="both"/>
      </w:pPr>
      <w:r>
        <w:rPr>
          <w:sz w:val="20"/>
        </w:rPr>
        <w:t xml:space="preserve">2) наличие вступившего в законную силу решения суда об отказе в удовлетворении жалобы о том же предмете и по тем же основаниям;</w:t>
      </w:r>
    </w:p>
    <w:p>
      <w:pPr>
        <w:pStyle w:val="0"/>
        <w:spacing w:before="200" w:line-rule="auto"/>
        <w:ind w:firstLine="540"/>
        <w:jc w:val="both"/>
      </w:pPr>
      <w:r>
        <w:rPr>
          <w:sz w:val="20"/>
        </w:rPr>
        <w:t xml:space="preserve">3) подача жалобы лицом, полномочия которого не подтверждены;</w:t>
      </w:r>
    </w:p>
    <w:p>
      <w:pPr>
        <w:pStyle w:val="0"/>
        <w:spacing w:before="200" w:line-rule="auto"/>
        <w:ind w:firstLine="540"/>
        <w:jc w:val="both"/>
      </w:pPr>
      <w:r>
        <w:rPr>
          <w:sz w:val="20"/>
        </w:rPr>
        <w:t xml:space="preserve">5.17. Заявитель вправе обжаловать решение, принятое по результатам рассмотрения жалобы, в суд общей юрисдикции в порядке и сроки, установленные законодательством Российской Федерации.</w:t>
      </w:r>
    </w:p>
    <w:p>
      <w:pPr>
        <w:pStyle w:val="0"/>
        <w:spacing w:before="200" w:line-rule="auto"/>
        <w:ind w:firstLine="540"/>
        <w:jc w:val="both"/>
      </w:pPr>
      <w:r>
        <w:rPr>
          <w:sz w:val="20"/>
        </w:rPr>
        <w:t xml:space="preserve">5.18. Информация о порядке подачи и рассмотрения жалобы предоставляется заявителям:</w:t>
      </w:r>
    </w:p>
    <w:p>
      <w:pPr>
        <w:pStyle w:val="0"/>
        <w:spacing w:before="200" w:line-rule="auto"/>
        <w:ind w:firstLine="540"/>
        <w:jc w:val="both"/>
      </w:pPr>
      <w:r>
        <w:rPr>
          <w:sz w:val="20"/>
        </w:rPr>
        <w:t xml:space="preserve">1) при личном устном обращении (на личном приеме, по справочному телефону);</w:t>
      </w:r>
    </w:p>
    <w:p>
      <w:pPr>
        <w:pStyle w:val="0"/>
        <w:spacing w:before="200" w:line-rule="auto"/>
        <w:ind w:firstLine="540"/>
        <w:jc w:val="both"/>
      </w:pPr>
      <w:r>
        <w:rPr>
          <w:sz w:val="20"/>
        </w:rPr>
        <w:t xml:space="preserve">2) путем ответов в письменной форме посредством почтовой связи, факса, по электронной почте;</w:t>
      </w:r>
    </w:p>
    <w:p>
      <w:pPr>
        <w:pStyle w:val="0"/>
        <w:spacing w:before="200" w:line-rule="auto"/>
        <w:ind w:firstLine="540"/>
        <w:jc w:val="both"/>
      </w:pPr>
      <w:r>
        <w:rPr>
          <w:sz w:val="20"/>
        </w:rPr>
        <w:t xml:space="preserve">5.19. 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незамедлительно направляются в органы прокуратуры.</w:t>
      </w:r>
    </w:p>
    <w:p>
      <w:pPr>
        <w:pStyle w:val="0"/>
        <w:spacing w:before="200" w:line-rule="auto"/>
        <w:ind w:firstLine="540"/>
        <w:jc w:val="both"/>
      </w:pPr>
      <w:r>
        <w:rPr>
          <w:sz w:val="20"/>
        </w:rPr>
        <w:t xml:space="preserve">5.20. Информация, указанная в </w:t>
      </w:r>
      <w:hyperlink w:history="0" w:anchor="P306" w:tooltip="5. Досудебный (внесудебный) порядок обжалования решений">
        <w:r>
          <w:rPr>
            <w:sz w:val="20"/>
            <w:color w:val="0000ff"/>
          </w:rPr>
          <w:t xml:space="preserve">разделе 5</w:t>
        </w:r>
      </w:hyperlink>
      <w:r>
        <w:rPr>
          <w:sz w:val="20"/>
        </w:rPr>
        <w:t xml:space="preserve"> "Досудебный (внесудебный) порядок обжалования решений и действий (бездействия) Управления, государственных гражданских служащих Управления", подлежит обязательному размещению на Едином портале государственных и муниципальных услуг (функций).</w:t>
      </w:r>
    </w:p>
    <w:p>
      <w:pPr>
        <w:pStyle w:val="0"/>
        <w:jc w:val="both"/>
      </w:pPr>
      <w:r>
        <w:rPr>
          <w:sz w:val="20"/>
        </w:rPr>
        <w:t xml:space="preserve">(п. 5.20 введен </w:t>
      </w:r>
      <w:hyperlink w:history="0" r:id="rId66" w:tooltip="Приказ Упркультнаследия КБР от 01.07.2019 N 111-ОД/2019 &quot;О внесении изменений в Административный регламент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 утвержденный приказом Упркультнаследия КБР от 25 июля 2017  {КонсультантПлюс}">
        <w:r>
          <w:rPr>
            <w:sz w:val="20"/>
            <w:color w:val="0000ff"/>
          </w:rPr>
          <w:t xml:space="preserve">Приказом</w:t>
        </w:r>
      </w:hyperlink>
      <w:r>
        <w:rPr>
          <w:sz w:val="20"/>
        </w:rPr>
        <w:t xml:space="preserve"> Упркультнаследия КБР от 01.07.2019 N 111-ОД/2019)</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Управления по государственной охране</w:t>
      </w:r>
    </w:p>
    <w:p>
      <w:pPr>
        <w:pStyle w:val="0"/>
        <w:jc w:val="right"/>
      </w:pPr>
      <w:r>
        <w:rPr>
          <w:sz w:val="20"/>
        </w:rPr>
        <w:t xml:space="preserve">объектов культурного наследия</w:t>
      </w:r>
    </w:p>
    <w:p>
      <w:pPr>
        <w:pStyle w:val="0"/>
        <w:jc w:val="right"/>
      </w:pPr>
      <w:r>
        <w:rPr>
          <w:sz w:val="20"/>
        </w:rPr>
        <w:t xml:space="preserve">Кабардино-Балкарской Республики</w:t>
      </w:r>
    </w:p>
    <w:p>
      <w:pPr>
        <w:pStyle w:val="0"/>
        <w:jc w:val="right"/>
      </w:pPr>
      <w:r>
        <w:rPr>
          <w:sz w:val="20"/>
        </w:rPr>
        <w:t xml:space="preserve">предоставления государственной услуги</w:t>
      </w:r>
    </w:p>
    <w:p>
      <w:pPr>
        <w:pStyle w:val="0"/>
        <w:jc w:val="right"/>
      </w:pPr>
      <w:r>
        <w:rPr>
          <w:sz w:val="20"/>
        </w:rPr>
        <w:t xml:space="preserve">по предоставлению информации об объектах</w:t>
      </w:r>
    </w:p>
    <w:p>
      <w:pPr>
        <w:pStyle w:val="0"/>
        <w:jc w:val="right"/>
      </w:pPr>
      <w:r>
        <w:rPr>
          <w:sz w:val="20"/>
        </w:rPr>
        <w:t xml:space="preserve">культурного наследия федерального,</w:t>
      </w:r>
    </w:p>
    <w:p>
      <w:pPr>
        <w:pStyle w:val="0"/>
        <w:jc w:val="right"/>
      </w:pPr>
      <w:r>
        <w:rPr>
          <w:sz w:val="20"/>
        </w:rPr>
        <w:t xml:space="preserve">регионального или местного значения,</w:t>
      </w:r>
    </w:p>
    <w:p>
      <w:pPr>
        <w:pStyle w:val="0"/>
        <w:jc w:val="right"/>
      </w:pPr>
      <w:r>
        <w:rPr>
          <w:sz w:val="20"/>
        </w:rPr>
        <w:t xml:space="preserve">включенных в Единый государственный реестр</w:t>
      </w:r>
    </w:p>
    <w:p>
      <w:pPr>
        <w:pStyle w:val="0"/>
        <w:jc w:val="right"/>
      </w:pPr>
      <w:r>
        <w:rPr>
          <w:sz w:val="20"/>
        </w:rPr>
        <w:t xml:space="preserve">объектов культурного наследия</w:t>
      </w:r>
    </w:p>
    <w:p>
      <w:pPr>
        <w:pStyle w:val="0"/>
        <w:jc w:val="right"/>
      </w:pPr>
      <w:r>
        <w:rPr>
          <w:sz w:val="20"/>
        </w:rPr>
        <w:t xml:space="preserve">(памятников истории и культуры) народов</w:t>
      </w:r>
    </w:p>
    <w:p>
      <w:pPr>
        <w:pStyle w:val="0"/>
        <w:jc w:val="right"/>
      </w:pPr>
      <w:r>
        <w:rPr>
          <w:sz w:val="20"/>
        </w:rPr>
        <w:t xml:space="preserve">Российской Федерации и находящихся на территории</w:t>
      </w:r>
    </w:p>
    <w:p>
      <w:pPr>
        <w:pStyle w:val="0"/>
        <w:jc w:val="right"/>
      </w:pPr>
      <w:r>
        <w:rPr>
          <w:sz w:val="20"/>
        </w:rPr>
        <w:t xml:space="preserve">Кабардино-Балкарской Республики</w:t>
      </w:r>
    </w:p>
    <w:p>
      <w:pPr>
        <w:pStyle w:val="0"/>
        <w:jc w:val="both"/>
      </w:pPr>
      <w:r>
        <w:rPr>
          <w:sz w:val="20"/>
        </w:rPr>
      </w:r>
    </w:p>
    <w:p>
      <w:pPr>
        <w:pStyle w:val="1"/>
        <w:jc w:val="both"/>
      </w:pPr>
      <w:r>
        <w:rPr>
          <w:sz w:val="20"/>
        </w:rPr>
        <w:t xml:space="preserve">                     (для юридического лица на бланке)</w:t>
      </w:r>
    </w:p>
    <w:p>
      <w:pPr>
        <w:pStyle w:val="1"/>
        <w:jc w:val="both"/>
      </w:pPr>
      <w:r>
        <w:rPr>
          <w:sz w:val="20"/>
        </w:rPr>
      </w:r>
    </w:p>
    <w:p>
      <w:pPr>
        <w:pStyle w:val="1"/>
        <w:jc w:val="both"/>
      </w:pPr>
      <w:r>
        <w:rPr>
          <w:sz w:val="20"/>
        </w:rPr>
        <w:t xml:space="preserve">             Руководителю Управления по государственной охране</w:t>
      </w:r>
    </w:p>
    <w:p>
      <w:pPr>
        <w:pStyle w:val="1"/>
        <w:jc w:val="both"/>
      </w:pPr>
      <w:r>
        <w:rPr>
          <w:sz w:val="20"/>
        </w:rPr>
        <w:t xml:space="preserve">                     объектов культурного наследия КБР</w:t>
      </w:r>
    </w:p>
    <w:p>
      <w:pPr>
        <w:pStyle w:val="1"/>
        <w:jc w:val="both"/>
      </w:pPr>
      <w:r>
        <w:rPr>
          <w:sz w:val="20"/>
        </w:rPr>
      </w:r>
    </w:p>
    <w:p>
      <w:pPr>
        <w:pStyle w:val="1"/>
        <w:jc w:val="both"/>
      </w:pPr>
      <w:r>
        <w:rPr>
          <w:sz w:val="20"/>
        </w:rPr>
        <w:t xml:space="preserve">                                 от _______________________________________</w:t>
      </w:r>
    </w:p>
    <w:p>
      <w:pPr>
        <w:pStyle w:val="1"/>
        <w:jc w:val="both"/>
      </w:pPr>
      <w:r>
        <w:rPr>
          <w:sz w:val="20"/>
        </w:rPr>
        <w:t xml:space="preserve">                                   (Ф.И.О. /наименование юридического лица/</w:t>
      </w:r>
    </w:p>
    <w:p>
      <w:pPr>
        <w:pStyle w:val="1"/>
        <w:jc w:val="both"/>
      </w:pPr>
      <w:r>
        <w:rPr>
          <w:sz w:val="20"/>
        </w:rPr>
        <w:t xml:space="preserve">                                      адрес проживания (фактический адрес):</w:t>
      </w:r>
    </w:p>
    <w:p>
      <w:pPr>
        <w:pStyle w:val="1"/>
        <w:jc w:val="both"/>
      </w:pPr>
      <w:r>
        <w:rPr>
          <w:sz w:val="20"/>
        </w:rPr>
        <w:t xml:space="preserve">                                 __________________________________________</w:t>
      </w:r>
    </w:p>
    <w:p>
      <w:pPr>
        <w:pStyle w:val="1"/>
        <w:jc w:val="both"/>
      </w:pPr>
      <w:r>
        <w:rPr>
          <w:sz w:val="20"/>
        </w:rPr>
        <w:t xml:space="preserve">                                 __________________________________________</w:t>
      </w:r>
    </w:p>
    <w:p>
      <w:pPr>
        <w:pStyle w:val="1"/>
        <w:jc w:val="both"/>
      </w:pPr>
      <w:r>
        <w:rPr>
          <w:sz w:val="20"/>
        </w:rPr>
        <w:t xml:space="preserve">                                        Почтовый адрес (юридический адрес):</w:t>
      </w:r>
    </w:p>
    <w:p>
      <w:pPr>
        <w:pStyle w:val="1"/>
        <w:jc w:val="both"/>
      </w:pPr>
      <w:r>
        <w:rPr>
          <w:sz w:val="20"/>
        </w:rPr>
        <w:t xml:space="preserve">                                 __________________________________________</w:t>
      </w:r>
    </w:p>
    <w:p>
      <w:pPr>
        <w:pStyle w:val="1"/>
        <w:jc w:val="both"/>
      </w:pPr>
      <w:r>
        <w:rPr>
          <w:sz w:val="20"/>
        </w:rPr>
        <w:t xml:space="preserve">                                 __________________________________________</w:t>
      </w:r>
    </w:p>
    <w:p>
      <w:pPr>
        <w:pStyle w:val="1"/>
        <w:jc w:val="both"/>
      </w:pPr>
      <w:r>
        <w:rPr>
          <w:sz w:val="20"/>
        </w:rPr>
        <w:t xml:space="preserve">                                 Контактный телефон _______________________</w:t>
      </w:r>
    </w:p>
    <w:p>
      <w:pPr>
        <w:pStyle w:val="1"/>
        <w:jc w:val="both"/>
      </w:pPr>
      <w:r>
        <w:rPr>
          <w:sz w:val="20"/>
        </w:rPr>
      </w:r>
    </w:p>
    <w:bookmarkStart w:id="423" w:name="P423"/>
    <w:bookmarkEnd w:id="423"/>
    <w:p>
      <w:pPr>
        <w:pStyle w:val="1"/>
        <w:jc w:val="both"/>
      </w:pPr>
      <w:r>
        <w:rPr>
          <w:sz w:val="20"/>
        </w:rPr>
        <w:t xml:space="preserve">                                 Заявление</w:t>
      </w:r>
    </w:p>
    <w:p>
      <w:pPr>
        <w:pStyle w:val="1"/>
        <w:jc w:val="both"/>
      </w:pPr>
      <w:r>
        <w:rPr>
          <w:sz w:val="20"/>
        </w:rPr>
      </w:r>
    </w:p>
    <w:p>
      <w:pPr>
        <w:pStyle w:val="1"/>
        <w:jc w:val="both"/>
      </w:pPr>
      <w:r>
        <w:rPr>
          <w:sz w:val="20"/>
        </w:rPr>
        <w:t xml:space="preserve">    Прошу предоставить следующую информацию в отношении объекта культурного</w:t>
      </w:r>
    </w:p>
    <w:p>
      <w:pPr>
        <w:pStyle w:val="1"/>
        <w:jc w:val="both"/>
      </w:pPr>
      <w:r>
        <w:rPr>
          <w:sz w:val="20"/>
        </w:rPr>
        <w:t xml:space="preserve">наследия, _______________________________ расположенного     по     адресу:</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 Информация           необходима           для</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Дата заполнения _______________        Подпись 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возможно, "шапку" нижеследующего приложения следует читать "к Административному регламенту Управления по государственной охране объектов культурного наследия Кабардино-Балкарской Республики предоставления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на территории Кабардино-Балкарской Республики".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Управления по государственной охране</w:t>
      </w:r>
    </w:p>
    <w:p>
      <w:pPr>
        <w:pStyle w:val="0"/>
        <w:jc w:val="right"/>
      </w:pPr>
      <w:r>
        <w:rPr>
          <w:sz w:val="20"/>
        </w:rPr>
        <w:t xml:space="preserve">объектов культурного наследия</w:t>
      </w:r>
    </w:p>
    <w:p>
      <w:pPr>
        <w:pStyle w:val="0"/>
        <w:jc w:val="right"/>
      </w:pPr>
      <w:r>
        <w:rPr>
          <w:sz w:val="20"/>
        </w:rPr>
        <w:t xml:space="preserve">Кабардино-Балкарской Республики</w:t>
      </w:r>
    </w:p>
    <w:p>
      <w:pPr>
        <w:pStyle w:val="0"/>
        <w:jc w:val="right"/>
      </w:pPr>
      <w:r>
        <w:rPr>
          <w:sz w:val="20"/>
        </w:rPr>
        <w:t xml:space="preserve">предоставления государственной услуги</w:t>
      </w:r>
    </w:p>
    <w:p>
      <w:pPr>
        <w:pStyle w:val="0"/>
        <w:jc w:val="right"/>
      </w:pPr>
      <w:r>
        <w:rPr>
          <w:sz w:val="20"/>
        </w:rPr>
        <w:t xml:space="preserve">по предоставлению информации об объектах</w:t>
      </w:r>
    </w:p>
    <w:p>
      <w:pPr>
        <w:pStyle w:val="0"/>
        <w:jc w:val="right"/>
      </w:pPr>
      <w:r>
        <w:rPr>
          <w:sz w:val="20"/>
        </w:rPr>
        <w:t xml:space="preserve">культурного наследия федерального,</w:t>
      </w:r>
    </w:p>
    <w:p>
      <w:pPr>
        <w:pStyle w:val="0"/>
        <w:jc w:val="right"/>
      </w:pPr>
      <w:r>
        <w:rPr>
          <w:sz w:val="20"/>
        </w:rPr>
        <w:t xml:space="preserve">регионального или местного значения,</w:t>
      </w:r>
    </w:p>
    <w:p>
      <w:pPr>
        <w:pStyle w:val="0"/>
        <w:jc w:val="right"/>
      </w:pPr>
      <w:r>
        <w:rPr>
          <w:sz w:val="20"/>
        </w:rPr>
        <w:t xml:space="preserve">включенных в Единый государственный реестр</w:t>
      </w:r>
    </w:p>
    <w:p>
      <w:pPr>
        <w:pStyle w:val="0"/>
        <w:jc w:val="right"/>
      </w:pPr>
      <w:r>
        <w:rPr>
          <w:sz w:val="20"/>
        </w:rPr>
        <w:t xml:space="preserve">объектов культурного наследия</w:t>
      </w:r>
    </w:p>
    <w:p>
      <w:pPr>
        <w:pStyle w:val="0"/>
        <w:jc w:val="right"/>
      </w:pPr>
      <w:r>
        <w:rPr>
          <w:sz w:val="20"/>
        </w:rPr>
        <w:t xml:space="preserve">(памятников истории и культуры) народов</w:t>
      </w:r>
    </w:p>
    <w:p>
      <w:pPr>
        <w:pStyle w:val="0"/>
        <w:jc w:val="right"/>
      </w:pPr>
      <w:r>
        <w:rPr>
          <w:sz w:val="20"/>
        </w:rPr>
        <w:t xml:space="preserve">Российской Федерации</w:t>
      </w:r>
    </w:p>
    <w:p>
      <w:pPr>
        <w:pStyle w:val="0"/>
        <w:jc w:val="both"/>
      </w:pPr>
      <w:r>
        <w:rPr>
          <w:sz w:val="20"/>
        </w:rPr>
      </w:r>
    </w:p>
    <w:p>
      <w:pPr>
        <w:pStyle w:val="0"/>
        <w:jc w:val="center"/>
      </w:pPr>
      <w:r>
        <w:rPr>
          <w:sz w:val="20"/>
        </w:rPr>
        <w:t xml:space="preserve">БЛОК-СХЕМА</w:t>
      </w:r>
    </w:p>
    <w:p>
      <w:pPr>
        <w:pStyle w:val="0"/>
        <w:jc w:val="center"/>
      </w:pPr>
      <w:r>
        <w:rPr>
          <w:sz w:val="20"/>
        </w:rPr>
        <w:t xml:space="preserve">ПРЕДОСТАВЛЕНИЯ ГОСУДАРСТВЕННОЙ УСЛУГИ</w:t>
      </w:r>
    </w:p>
    <w:p>
      <w:pPr>
        <w:pStyle w:val="0"/>
        <w:jc w:val="both"/>
      </w:pPr>
      <w:r>
        <w:rPr>
          <w:sz w:val="20"/>
        </w:rPr>
      </w:r>
    </w:p>
    <w:p>
      <w:pPr>
        <w:pStyle w:val="0"/>
        <w:ind w:firstLine="540"/>
        <w:jc w:val="both"/>
      </w:pPr>
      <w:r>
        <w:rPr>
          <w:sz w:val="20"/>
        </w:rPr>
        <w:t xml:space="preserve">Утратило силу. - </w:t>
      </w:r>
      <w:hyperlink w:history="0" r:id="rId67" w:tooltip="Приказ Упркультнаследия КБР от 13.01.2020 N 1-ОД/2020 &quot;О внесении изменений в некоторые приказы Управления по государственной охране объектов культурного наследия Кабардино-Балкарской Республики&quot; ------------ Утратил силу или отменен {КонсультантПлюс}">
        <w:r>
          <w:rPr>
            <w:sz w:val="20"/>
            <w:color w:val="0000ff"/>
          </w:rPr>
          <w:t xml:space="preserve">Приказ</w:t>
        </w:r>
      </w:hyperlink>
      <w:r>
        <w:rPr>
          <w:sz w:val="20"/>
        </w:rPr>
        <w:t xml:space="preserve"> Упркультнаследия КБР от 13.01.2020 N 1-ОД/2020.</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Упркультнаследия КБР от 25.07.2017 N 81-ОД/2017</w:t>
            <w:br/>
            <w:t>(ред. от 13.01.2020)</w:t>
            <w:br/>
            <w:t>"Об утверждении Административного регламента...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06.06.2024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04&amp;n=66912&amp;dst=100005" TargetMode = "External"/>
	<Relationship Id="rId8" Type="http://schemas.openxmlformats.org/officeDocument/2006/relationships/hyperlink" Target="https://login.consultant.ru/link/?req=doc&amp;base=RLAW304&amp;n=68677&amp;dst=100005" TargetMode = "External"/>
	<Relationship Id="rId9" Type="http://schemas.openxmlformats.org/officeDocument/2006/relationships/hyperlink" Target="https://login.consultant.ru/link/?req=doc&amp;base=RLAW304&amp;n=74809&amp;dst=100006" TargetMode = "External"/>
	<Relationship Id="rId10" Type="http://schemas.openxmlformats.org/officeDocument/2006/relationships/hyperlink" Target="https://login.consultant.ru/link/?req=doc&amp;base=LAW&amp;n=460012" TargetMode = "External"/>
	<Relationship Id="rId11" Type="http://schemas.openxmlformats.org/officeDocument/2006/relationships/hyperlink" Target="https://login.consultant.ru/link/?req=doc&amp;base=LAW&amp;n=391643" TargetMode = "External"/>
	<Relationship Id="rId12" Type="http://schemas.openxmlformats.org/officeDocument/2006/relationships/hyperlink" Target="https://login.consultant.ru/link/?req=doc&amp;base=RLAW304&amp;n=96469" TargetMode = "External"/>
	<Relationship Id="rId13" Type="http://schemas.openxmlformats.org/officeDocument/2006/relationships/hyperlink" Target="https://login.consultant.ru/link/?req=doc&amp;base=RLAW304&amp;n=48853" TargetMode = "External"/>
	<Relationship Id="rId14" Type="http://schemas.openxmlformats.org/officeDocument/2006/relationships/hyperlink" Target="https://login.consultant.ru/link/?req=doc&amp;base=RLAW304&amp;n=66912&amp;dst=100005" TargetMode = "External"/>
	<Relationship Id="rId15" Type="http://schemas.openxmlformats.org/officeDocument/2006/relationships/hyperlink" Target="https://login.consultant.ru/link/?req=doc&amp;base=RLAW304&amp;n=68677&amp;dst=100005" TargetMode = "External"/>
	<Relationship Id="rId16" Type="http://schemas.openxmlformats.org/officeDocument/2006/relationships/hyperlink" Target="https://login.consultant.ru/link/?req=doc&amp;base=RLAW304&amp;n=74809&amp;dst=100006" TargetMode = "External"/>
	<Relationship Id="rId17" Type="http://schemas.openxmlformats.org/officeDocument/2006/relationships/hyperlink" Target="https://login.consultant.ru/link/?req=doc&amp;base=RLAW304&amp;n=66912&amp;dst=100020" TargetMode = "External"/>
	<Relationship Id="rId18" Type="http://schemas.openxmlformats.org/officeDocument/2006/relationships/hyperlink" Target="https://login.consultant.ru/link/?req=doc&amp;base=RLAW304&amp;n=66912&amp;dst=100020" TargetMode = "External"/>
	<Relationship Id="rId19" Type="http://schemas.openxmlformats.org/officeDocument/2006/relationships/hyperlink" Target="https://login.consultant.ru/link/?req=doc&amp;base=RLAW304&amp;n=74809&amp;dst=100007" TargetMode = "External"/>
	<Relationship Id="rId20" Type="http://schemas.openxmlformats.org/officeDocument/2006/relationships/hyperlink" Target="https://login.consultant.ru/link/?req=doc&amp;base=RLAW304&amp;n=66912&amp;dst=100021" TargetMode = "External"/>
	<Relationship Id="rId21" Type="http://schemas.openxmlformats.org/officeDocument/2006/relationships/hyperlink" Target="https://login.consultant.ru/link/?req=doc&amp;base=RLAW304&amp;n=66912&amp;dst=100033" TargetMode = "External"/>
	<Relationship Id="rId22" Type="http://schemas.openxmlformats.org/officeDocument/2006/relationships/hyperlink" Target="https://login.consultant.ru/link/?req=doc&amp;base=RLAW304&amp;n=66912&amp;dst=100037" TargetMode = "External"/>
	<Relationship Id="rId23" Type="http://schemas.openxmlformats.org/officeDocument/2006/relationships/hyperlink" Target="https://login.consultant.ru/link/?req=doc&amp;base=RLAW304&amp;n=66912&amp;dst=100050" TargetMode = "External"/>
	<Relationship Id="rId24" Type="http://schemas.openxmlformats.org/officeDocument/2006/relationships/hyperlink" Target="https://login.consultant.ru/link/?req=doc&amp;base=RLAW304&amp;n=66912&amp;dst=100054" TargetMode = "External"/>
	<Relationship Id="rId25" Type="http://schemas.openxmlformats.org/officeDocument/2006/relationships/hyperlink" Target="https://login.consultant.ru/link/?req=doc&amp;base=LAW&amp;n=465798&amp;dst=38" TargetMode = "External"/>
	<Relationship Id="rId26" Type="http://schemas.openxmlformats.org/officeDocument/2006/relationships/hyperlink" Target="https://login.consultant.ru/link/?req=doc&amp;base=RLAW304&amp;n=66912&amp;dst=100055" TargetMode = "External"/>
	<Relationship Id="rId27" Type="http://schemas.openxmlformats.org/officeDocument/2006/relationships/hyperlink" Target="https://login.consultant.ru/link/?req=doc&amp;base=RLAW304&amp;n=66912&amp;dst=100060" TargetMode = "External"/>
	<Relationship Id="rId28" Type="http://schemas.openxmlformats.org/officeDocument/2006/relationships/hyperlink" Target="https://login.consultant.ru/link/?req=doc&amp;base=LAW&amp;n=452750" TargetMode = "External"/>
	<Relationship Id="rId29" Type="http://schemas.openxmlformats.org/officeDocument/2006/relationships/hyperlink" Target="https://login.consultant.ru/link/?req=doc&amp;base=LAW&amp;n=465798&amp;dst=36" TargetMode = "External"/>
	<Relationship Id="rId30" Type="http://schemas.openxmlformats.org/officeDocument/2006/relationships/hyperlink" Target="https://login.consultant.ru/link/?req=doc&amp;base=LAW&amp;n=465798&amp;dst=159" TargetMode = "External"/>
	<Relationship Id="rId31" Type="http://schemas.openxmlformats.org/officeDocument/2006/relationships/hyperlink" Target="https://login.consultant.ru/link/?req=doc&amp;base=LAW&amp;n=465798&amp;dst=43" TargetMode = "External"/>
	<Relationship Id="rId32" Type="http://schemas.openxmlformats.org/officeDocument/2006/relationships/hyperlink" Target="https://login.consultant.ru/link/?req=doc&amp;base=RLAW304&amp;n=66912&amp;dst=100062" TargetMode = "External"/>
	<Relationship Id="rId33" Type="http://schemas.openxmlformats.org/officeDocument/2006/relationships/hyperlink" Target="https://login.consultant.ru/link/?req=doc&amp;base=RLAW304&amp;n=66912&amp;dst=100064" TargetMode = "External"/>
	<Relationship Id="rId34" Type="http://schemas.openxmlformats.org/officeDocument/2006/relationships/hyperlink" Target="https://login.consultant.ru/link/?req=doc&amp;base=LAW&amp;n=203301&amp;dst=100012" TargetMode = "External"/>
	<Relationship Id="rId35" Type="http://schemas.openxmlformats.org/officeDocument/2006/relationships/hyperlink" Target="https://login.consultant.ru/link/?req=doc&amp;base=RLAW304&amp;n=66912&amp;dst=100065" TargetMode = "External"/>
	<Relationship Id="rId36" Type="http://schemas.openxmlformats.org/officeDocument/2006/relationships/hyperlink" Target="https://login.consultant.ru/link/?req=doc&amp;base=LAW&amp;n=465798" TargetMode = "External"/>
	<Relationship Id="rId37" Type="http://schemas.openxmlformats.org/officeDocument/2006/relationships/hyperlink" Target="https://login.consultant.ru/link/?req=doc&amp;base=LAW&amp;n=473082" TargetMode = "External"/>
	<Relationship Id="rId38" Type="http://schemas.openxmlformats.org/officeDocument/2006/relationships/hyperlink" Target="https://login.consultant.ru/link/?req=doc&amp;base=LAW&amp;n=475220" TargetMode = "External"/>
	<Relationship Id="rId39" Type="http://schemas.openxmlformats.org/officeDocument/2006/relationships/hyperlink" Target="https://login.consultant.ru/link/?req=doc&amp;base=LAW&amp;n=454305" TargetMode = "External"/>
	<Relationship Id="rId40" Type="http://schemas.openxmlformats.org/officeDocument/2006/relationships/hyperlink" Target="https://login.consultant.ru/link/?req=doc&amp;base=LAW&amp;n=465798&amp;dst=1" TargetMode = "External"/>
	<Relationship Id="rId41" Type="http://schemas.openxmlformats.org/officeDocument/2006/relationships/hyperlink" Target="https://login.consultant.ru/link/?req=doc&amp;base=LAW&amp;n=465798&amp;dst=4" TargetMode = "External"/>
	<Relationship Id="rId42" Type="http://schemas.openxmlformats.org/officeDocument/2006/relationships/hyperlink" Target="https://login.consultant.ru/link/?req=doc&amp;base=LAW&amp;n=442096&amp;dst=2" TargetMode = "External"/>
	<Relationship Id="rId43" Type="http://schemas.openxmlformats.org/officeDocument/2006/relationships/hyperlink" Target="https://login.consultant.ru/link/?req=doc&amp;base=RLAW304&amp;n=66912&amp;dst=100066" TargetMode = "External"/>
	<Relationship Id="rId44" Type="http://schemas.openxmlformats.org/officeDocument/2006/relationships/hyperlink" Target="https://login.consultant.ru/link/?req=doc&amp;base=RLAW304&amp;n=68677&amp;dst=100006" TargetMode = "External"/>
	<Relationship Id="rId45" Type="http://schemas.openxmlformats.org/officeDocument/2006/relationships/hyperlink" Target="https://login.consultant.ru/link/?req=doc&amp;base=RLAW304&amp;n=66912&amp;dst=100071" TargetMode = "External"/>
	<Relationship Id="rId46" Type="http://schemas.openxmlformats.org/officeDocument/2006/relationships/hyperlink" Target="https://login.consultant.ru/link/?req=doc&amp;base=RLAW304&amp;n=66912&amp;dst=100074" TargetMode = "External"/>
	<Relationship Id="rId47" Type="http://schemas.openxmlformats.org/officeDocument/2006/relationships/hyperlink" Target="https://login.consultant.ru/link/?req=doc&amp;base=RLAW304&amp;n=66912&amp;dst=100077" TargetMode = "External"/>
	<Relationship Id="rId48" Type="http://schemas.openxmlformats.org/officeDocument/2006/relationships/hyperlink" Target="https://login.consultant.ru/link/?req=doc&amp;base=RLAW304&amp;n=66912&amp;dst=100079" TargetMode = "External"/>
	<Relationship Id="rId49" Type="http://schemas.openxmlformats.org/officeDocument/2006/relationships/hyperlink" Target="https://login.consultant.ru/link/?req=doc&amp;base=RLAW304&amp;n=66912&amp;dst=100080" TargetMode = "External"/>
	<Relationship Id="rId50" Type="http://schemas.openxmlformats.org/officeDocument/2006/relationships/hyperlink" Target="https://login.consultant.ru/link/?req=doc&amp;base=RLAW304&amp;n=66912&amp;dst=100085" TargetMode = "External"/>
	<Relationship Id="rId51" Type="http://schemas.openxmlformats.org/officeDocument/2006/relationships/hyperlink" Target="https://login.consultant.ru/link/?req=doc&amp;base=RLAW304&amp;n=66912&amp;dst=100090" TargetMode = "External"/>
	<Relationship Id="rId52" Type="http://schemas.openxmlformats.org/officeDocument/2006/relationships/hyperlink" Target="https://login.consultant.ru/link/?req=doc&amp;base=RLAW304&amp;n=66912&amp;dst=100092" TargetMode = "External"/>
	<Relationship Id="rId53" Type="http://schemas.openxmlformats.org/officeDocument/2006/relationships/hyperlink" Target="https://login.consultant.ru/link/?req=doc&amp;base=RLAW304&amp;n=66912&amp;dst=100096" TargetMode = "External"/>
	<Relationship Id="rId54" Type="http://schemas.openxmlformats.org/officeDocument/2006/relationships/hyperlink" Target="https://login.consultant.ru/link/?req=doc&amp;base=RLAW304&amp;n=66912&amp;dst=100098" TargetMode = "External"/>
	<Relationship Id="rId55" Type="http://schemas.openxmlformats.org/officeDocument/2006/relationships/hyperlink" Target="https://login.consultant.ru/link/?req=doc&amp;base=RLAW304&amp;n=66912&amp;dst=100099" TargetMode = "External"/>
	<Relationship Id="rId56" Type="http://schemas.openxmlformats.org/officeDocument/2006/relationships/hyperlink" Target="https://login.consultant.ru/link/?req=doc&amp;base=RLAW304&amp;n=66912&amp;dst=100100" TargetMode = "External"/>
	<Relationship Id="rId57" Type="http://schemas.openxmlformats.org/officeDocument/2006/relationships/hyperlink" Target="https://login.consultant.ru/link/?req=doc&amp;base=RLAW304&amp;n=66912&amp;dst=100101" TargetMode = "External"/>
	<Relationship Id="rId58" Type="http://schemas.openxmlformats.org/officeDocument/2006/relationships/hyperlink" Target="https://login.consultant.ru/link/?req=doc&amp;base=RLAW304&amp;n=66912&amp;dst=100103" TargetMode = "External"/>
	<Relationship Id="rId59" Type="http://schemas.openxmlformats.org/officeDocument/2006/relationships/hyperlink" Target="https://login.consultant.ru/link/?req=doc&amp;base=RLAW304&amp;n=66912&amp;dst=100104" TargetMode = "External"/>
	<Relationship Id="rId60" Type="http://schemas.openxmlformats.org/officeDocument/2006/relationships/hyperlink" Target="https://login.consultant.ru/link/?req=doc&amp;base=RLAW304&amp;n=66912&amp;dst=100105" TargetMode = "External"/>
	<Relationship Id="rId61" Type="http://schemas.openxmlformats.org/officeDocument/2006/relationships/hyperlink" Target="https://login.consultant.ru/link/?req=doc&amp;base=RLAW304&amp;n=66912&amp;dst=100106" TargetMode = "External"/>
	<Relationship Id="rId62" Type="http://schemas.openxmlformats.org/officeDocument/2006/relationships/hyperlink" Target="https://login.consultant.ru/link/?req=doc&amp;base=RLAW304&amp;n=66912&amp;dst=100107" TargetMode = "External"/>
	<Relationship Id="rId63" Type="http://schemas.openxmlformats.org/officeDocument/2006/relationships/hyperlink" Target="https://login.consultant.ru/link/?req=doc&amp;base=RLAW304&amp;n=66912&amp;dst=100108" TargetMode = "External"/>
	<Relationship Id="rId64" Type="http://schemas.openxmlformats.org/officeDocument/2006/relationships/hyperlink" Target="https://login.consultant.ru/link/?req=doc&amp;base=RLAW304&amp;n=66912&amp;dst=100109" TargetMode = "External"/>
	<Relationship Id="rId65" Type="http://schemas.openxmlformats.org/officeDocument/2006/relationships/hyperlink" Target="https://login.consultant.ru/link/?req=doc&amp;base=RLAW304&amp;n=66912&amp;dst=100109" TargetMode = "External"/>
	<Relationship Id="rId66" Type="http://schemas.openxmlformats.org/officeDocument/2006/relationships/hyperlink" Target="https://login.consultant.ru/link/?req=doc&amp;base=RLAW304&amp;n=68677&amp;dst=100007" TargetMode = "External"/>
	<Relationship Id="rId67" Type="http://schemas.openxmlformats.org/officeDocument/2006/relationships/hyperlink" Target="https://login.consultant.ru/link/?req=doc&amp;base=RLAW304&amp;n=74809&amp;dst=10000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Упркультнаследия КБР от 25.07.2017 N 81-ОД/2017
(ред. от 13.01.2020)
"Об утверждении Административного регламента предоставления Управлением по государственной охране объектов культурного наследия Кабардино-Балкарской Республики государственной услуги по предоставлению информации об объектах культурного наследия федерального, регионального или местного значения, включенных в единый государственный реестр объектов культурного наследия (памятников истории и культуры) народов Российской Федерации и нахо</dc:title>
  <dcterms:created xsi:type="dcterms:W3CDTF">2024-06-06T09:43:48Z</dcterms:created>
</cp:coreProperties>
</file>