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ходе реализации мероприятий подпрограммы «Противодействие коррупции»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государственной программы «Профилактика правонарушений и укрепление общественного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порядка и общественной безопасности в Кабардино-Балкарской Республике» </w:t>
      </w:r>
    </w:p>
    <w:p w:rsidR="00D27FB8" w:rsidRPr="008B08EB" w:rsidRDefault="00126A3E" w:rsidP="007D7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8EB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4F26E4" w:rsidRPr="008B08EB">
        <w:rPr>
          <w:rFonts w:ascii="Times New Roman" w:hAnsi="Times New Roman" w:cs="Times New Roman"/>
          <w:b/>
          <w:sz w:val="28"/>
          <w:szCs w:val="28"/>
        </w:rPr>
        <w:t>я</w:t>
      </w:r>
      <w:r w:rsidRPr="008B08EB">
        <w:rPr>
          <w:rFonts w:ascii="Times New Roman" w:hAnsi="Times New Roman" w:cs="Times New Roman"/>
          <w:b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</w:t>
      </w:r>
    </w:p>
    <w:p w:rsidR="004F5066" w:rsidRPr="008B08EB" w:rsidRDefault="00667C97" w:rsidP="004F506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7D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месяцев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27FB8" w:rsidRPr="00D27FB8" w:rsidRDefault="00D27FB8" w:rsidP="007D72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62"/>
        <w:gridCol w:w="1564"/>
        <w:gridCol w:w="5495"/>
        <w:gridCol w:w="7655"/>
      </w:tblGrid>
      <w:tr w:rsidR="00027A4B" w:rsidRPr="00ED2C16" w:rsidTr="004A3BF6">
        <w:tc>
          <w:tcPr>
            <w:tcW w:w="562" w:type="dxa"/>
            <w:shd w:val="clear" w:color="auto" w:fill="auto"/>
          </w:tcPr>
          <w:p w:rsidR="00027A4B" w:rsidRPr="00ED2C16" w:rsidRDefault="00027A4B" w:rsidP="0002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4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мероприятий </w:t>
            </w:r>
          </w:p>
        </w:tc>
        <w:tc>
          <w:tcPr>
            <w:tcW w:w="549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7655" w:type="dxa"/>
            <w:shd w:val="clear" w:color="auto" w:fill="auto"/>
          </w:tcPr>
          <w:p w:rsidR="00027A4B" w:rsidRPr="00ED2C16" w:rsidRDefault="00027A4B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мероприятия</w:t>
            </w:r>
          </w:p>
        </w:tc>
      </w:tr>
      <w:tr w:rsidR="00027A4B" w:rsidRPr="00973725" w:rsidTr="004A3BF6">
        <w:tc>
          <w:tcPr>
            <w:tcW w:w="562" w:type="dxa"/>
            <w:shd w:val="clear" w:color="auto" w:fill="auto"/>
          </w:tcPr>
          <w:p w:rsidR="00027A4B" w:rsidRPr="00973725" w:rsidRDefault="0012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:rsidR="00027A4B" w:rsidRPr="00973725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6A3E" w:rsidRPr="00973725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495" w:type="dxa"/>
            <w:shd w:val="clear" w:color="auto" w:fill="auto"/>
          </w:tcPr>
          <w:p w:rsidR="00027A4B" w:rsidRDefault="00126A3E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 w:rsidR="001F35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государственной охране объектов культурного наследия Кабардино-Балкарской Республики </w:t>
            </w: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3570" w:rsidRPr="00973725" w:rsidRDefault="001F3570" w:rsidP="001F35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ED2C16" w:rsidRPr="00973725" w:rsidRDefault="00DA2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9 месяцев </w:t>
            </w:r>
            <w:r w:rsidR="00115BA4">
              <w:rPr>
                <w:rFonts w:ascii="Times New Roman" w:hAnsi="Times New Roman" w:cs="Times New Roman"/>
                <w:sz w:val="24"/>
                <w:szCs w:val="24"/>
              </w:rPr>
              <w:t xml:space="preserve"> 2022 г</w:t>
            </w:r>
            <w:r w:rsidR="004A3BF6">
              <w:rPr>
                <w:rFonts w:ascii="Times New Roman" w:hAnsi="Times New Roman" w:cs="Times New Roman"/>
                <w:sz w:val="24"/>
                <w:szCs w:val="24"/>
              </w:rPr>
              <w:t>.  п</w:t>
            </w:r>
            <w:r w:rsidR="004A3BF6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роведена </w:t>
            </w:r>
            <w:r w:rsidR="004A3BF6" w:rsidRPr="000C2AA2">
              <w:rPr>
                <w:rFonts w:ascii="Times New Roman" w:hAnsi="Times New Roman" w:cs="Times New Roman"/>
                <w:sz w:val="24"/>
                <w:szCs w:val="24"/>
              </w:rPr>
              <w:t>экспертиза</w:t>
            </w:r>
            <w:r w:rsidR="00115B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02A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115BA4" w:rsidRPr="000C2AA2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</w:t>
            </w:r>
            <w:r w:rsidR="00115BA4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</w:t>
            </w:r>
            <w:r w:rsidR="00B76E2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F5B3E" w:rsidRPr="00973725" w:rsidRDefault="00B76E2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э</w:t>
            </w:r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кспертиз </w:t>
            </w:r>
            <w:proofErr w:type="spellStart"/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="008F4BD1" w:rsidRPr="00973725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не выявлено</w:t>
            </w:r>
            <w:r w:rsidR="008F4BD1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BF5B3E" w:rsidRPr="009737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ED2C16" w:rsidRPr="00973725" w:rsidRDefault="00ED2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4A3BF6">
        <w:tc>
          <w:tcPr>
            <w:tcW w:w="562" w:type="dxa"/>
            <w:shd w:val="clear" w:color="auto" w:fill="auto"/>
          </w:tcPr>
          <w:p w:rsidR="008B08EB" w:rsidRPr="00973725" w:rsidRDefault="008B08EB" w:rsidP="00AB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8B08EB" w:rsidRPr="00973725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5" w:type="dxa"/>
            <w:shd w:val="clear" w:color="auto" w:fill="auto"/>
          </w:tcPr>
          <w:p w:rsidR="008B08EB" w:rsidRPr="00973725" w:rsidRDefault="008B08EB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информации, размещенной на информационных стендах в государственных и муниципальных учреждениях (в том числе контактных данных лиц, ответственных за организацию деятельности по противодействию коррупции в исполнительных органах государственной власти Кабардино-Балкарской Республики и органах местного самоуправления, телефонов «горячих антикоррупционных линий» Администрации Главы                 Кабардино-Балкарской Республики, правоохранительных органов)</w:t>
            </w:r>
          </w:p>
        </w:tc>
        <w:tc>
          <w:tcPr>
            <w:tcW w:w="7655" w:type="dxa"/>
            <w:shd w:val="clear" w:color="auto" w:fill="auto"/>
          </w:tcPr>
          <w:p w:rsidR="008B08EB" w:rsidRPr="00973725" w:rsidRDefault="008B08EB" w:rsidP="00AB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Для повышения информированности граждан и государственных гражданских служащих Управления о мерах по противодействию коррупции, на стендах регулярно обновляется информация по противодействию коррупции. Размещена памятка «Что нужно знать о коррупции»; информация об основных правах и обязанностях госслужащих; об ограничениях и запретах, связанных с прохождением госслужбы;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материалы о работе антикоррупционных телефонных линий Главы КБР и Управления с номерами телефонов и электронными адресами для обратной связи; информация о порядке работы с обращениями граждан.</w:t>
            </w:r>
          </w:p>
          <w:p w:rsidR="008B08EB" w:rsidRDefault="008B08EB" w:rsidP="00AB3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725">
              <w:rPr>
                <w:rFonts w:ascii="Times New Roman" w:hAnsi="Times New Roman" w:cs="Times New Roman"/>
                <w:sz w:val="24"/>
                <w:szCs w:val="24"/>
              </w:rPr>
              <w:t>В разделе Управления на портале Правительства КБР создан раздел с указанным адресом электронной почты для обратной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8EB" w:rsidRPr="00973725" w:rsidRDefault="008B08EB" w:rsidP="00FF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EB" w:rsidRPr="00973725" w:rsidTr="004A3BF6">
        <w:tc>
          <w:tcPr>
            <w:tcW w:w="562" w:type="dxa"/>
            <w:shd w:val="clear" w:color="auto" w:fill="auto"/>
          </w:tcPr>
          <w:p w:rsidR="008B08EB" w:rsidRPr="008B08EB" w:rsidRDefault="008B0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4" w:type="dxa"/>
            <w:shd w:val="clear" w:color="auto" w:fill="auto"/>
          </w:tcPr>
          <w:p w:rsidR="008B08EB" w:rsidRPr="008B08EB" w:rsidRDefault="008B08EB" w:rsidP="006F6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8E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68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5" w:type="dxa"/>
            <w:shd w:val="clear" w:color="auto" w:fill="auto"/>
          </w:tcPr>
          <w:p w:rsidR="008B08EB" w:rsidRPr="003016B6" w:rsidRDefault="006F680F" w:rsidP="006D1D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тематических информационно-методических семинаров на тему противодействия 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для государственных гражданских служащих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8B08EB" w:rsidRPr="003016B6" w:rsidRDefault="008B08EB" w:rsidP="006D1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тематических информационно-методических семинаров на тему противодействия коррупции для государственных гражданских 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служащих </w:t>
            </w:r>
            <w:r w:rsidR="00491E58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по состоянию на </w:t>
            </w:r>
            <w:r w:rsidR="003016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91E58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7A9" w:rsidRPr="003016B6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491E58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F1A6D" w:rsidRPr="003016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году Управлением не проводилось.</w:t>
            </w:r>
          </w:p>
          <w:p w:rsidR="0025305B" w:rsidRPr="003016B6" w:rsidRDefault="0025305B" w:rsidP="006D1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На регулярной основе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в  формате личной беседы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проводится информирование государственных гражданских служащих об изменениях в области правово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077AF" w:rsidRPr="003016B6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законодательства</w:t>
            </w:r>
            <w:r w:rsidR="005E17A9" w:rsidRPr="00301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3BF6" w:rsidRPr="003016B6" w:rsidRDefault="004A3BF6" w:rsidP="004A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Особо в 2022 г. обсуждались вопросы касаемо заполнения разделов: «3.3. Цифровые финансовые активы, цифровые права, включающие одновременно цифровые финансовые активы и иные цифровые права», «3.4. Утилитарные цифровые права »и «3.5. Цифровая валюта».</w:t>
            </w:r>
          </w:p>
          <w:p w:rsidR="008B08EB" w:rsidRPr="003016B6" w:rsidRDefault="004A3BF6" w:rsidP="004A3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также подлежали обсуждению вопросы представления сведений о доходах, расходах, об имуществе и обязательствах имущественного характера, правовых последствий их непредставления, а также представления недостоверных или неполных сведений о доходах, об имуществе и обязательствах имущественного характера, а также расходов, порядок и примеры заполнения государственными гражданскими служащими справки о доходах, расходах, об имуществе и обязательствах имущественного характера.</w:t>
            </w:r>
            <w:proofErr w:type="gramEnd"/>
          </w:p>
        </w:tc>
      </w:tr>
      <w:tr w:rsidR="008B08EB" w:rsidRPr="00973725" w:rsidTr="004A3BF6">
        <w:tc>
          <w:tcPr>
            <w:tcW w:w="562" w:type="dxa"/>
            <w:shd w:val="clear" w:color="auto" w:fill="auto"/>
          </w:tcPr>
          <w:p w:rsidR="008B08EB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4" w:type="dxa"/>
            <w:shd w:val="clear" w:color="auto" w:fill="auto"/>
          </w:tcPr>
          <w:p w:rsidR="008B08EB" w:rsidRDefault="008B08EB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495" w:type="dxa"/>
            <w:shd w:val="clear" w:color="auto" w:fill="auto"/>
          </w:tcPr>
          <w:p w:rsidR="008B08EB" w:rsidRPr="003016B6" w:rsidRDefault="001F3570" w:rsidP="00AB33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системных мер, направленных на выявление и снижение рисков коррупционных проявлений в сферах бюджетных отношений и государственных закупок</w:t>
            </w:r>
          </w:p>
        </w:tc>
        <w:tc>
          <w:tcPr>
            <w:tcW w:w="7655" w:type="dxa"/>
            <w:shd w:val="clear" w:color="auto" w:fill="auto"/>
          </w:tcPr>
          <w:p w:rsidR="00B45832" w:rsidRPr="003016B6" w:rsidRDefault="00B45832" w:rsidP="00B4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Управлением реализуются все системные меры, направленные на выявление и снижение рисков коррупционных проявления в сфере осуществляемых государственных закупок.</w:t>
            </w:r>
          </w:p>
          <w:p w:rsidR="00B45832" w:rsidRPr="003016B6" w:rsidRDefault="00B45832" w:rsidP="00B45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На каждом</w:t>
            </w:r>
            <w:r w:rsidRPr="003016B6">
              <w:rPr>
                <w:sz w:val="24"/>
                <w:szCs w:val="24"/>
              </w:rPr>
              <w:t xml:space="preserve"> 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>этапе осуществлени</w:t>
            </w:r>
            <w:r w:rsidR="00E1196F" w:rsidRPr="003016B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016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закупок ведется строгое соблюдение установленных мер</w:t>
            </w:r>
            <w:r w:rsidR="00E1196F" w:rsidRPr="003016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08EB" w:rsidRPr="003016B6" w:rsidRDefault="008B08EB" w:rsidP="00B023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4A3BF6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495" w:type="dxa"/>
            <w:shd w:val="clear" w:color="auto" w:fill="auto"/>
          </w:tcPr>
          <w:p w:rsidR="00545F1F" w:rsidRPr="00545F1F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в Управлении по государственной охране </w:t>
            </w:r>
            <w:proofErr w:type="gramStart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объектов культурного наследия Кабардино-Балкарской Республики обращений граждан</w:t>
            </w:r>
            <w:proofErr w:type="gramEnd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организаций по фактам коррупции, а также принятые по таким обращениям меры реагирования</w:t>
            </w:r>
          </w:p>
        </w:tc>
        <w:tc>
          <w:tcPr>
            <w:tcW w:w="7655" w:type="dxa"/>
            <w:shd w:val="clear" w:color="auto" w:fill="auto"/>
          </w:tcPr>
          <w:p w:rsidR="00F97509" w:rsidRPr="00545F1F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Все обращения граждан и организаций, поступающие непосредственно в Управление, рассматриваются на предмет содержания в них сведений о фактах коррупции. </w:t>
            </w:r>
          </w:p>
          <w:p w:rsidR="00545F1F" w:rsidRPr="00545F1F" w:rsidRDefault="00F97509" w:rsidP="003016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3016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1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7A9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FF1A6D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года в Управление поступило </w:t>
            </w:r>
            <w:r w:rsidR="00306C2C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обращения, сведений о фактах коррупции</w:t>
            </w:r>
            <w:r w:rsidR="00AA715E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</w:t>
            </w: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, данные обращения не содержали.</w:t>
            </w:r>
          </w:p>
        </w:tc>
      </w:tr>
      <w:tr w:rsidR="00545F1F" w:rsidRPr="00973725" w:rsidTr="004A3BF6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5495" w:type="dxa"/>
            <w:shd w:val="clear" w:color="auto" w:fill="auto"/>
          </w:tcPr>
          <w:p w:rsidR="00545F1F" w:rsidRPr="00545F1F" w:rsidRDefault="00545F1F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Реализация мер профилактики коррупции, ориентированных на снижение коррупционных рисков и обеспечение открытости власти, в том числе при осуществлении контрольно-надзорных функций</w:t>
            </w:r>
          </w:p>
          <w:p w:rsidR="00545F1F" w:rsidRPr="00973725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auto"/>
          </w:tcPr>
          <w:p w:rsidR="00F97509" w:rsidRPr="00F97509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Управлением реализуются профилактические меры по профилактике коррупции, ориентированные на снижение коррупционных рисков и обеспечение открытости, в том числе при осуществлении </w:t>
            </w:r>
            <w:r w:rsidR="001873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правлением  контрольно-надзорных функций.</w:t>
            </w:r>
          </w:p>
          <w:p w:rsidR="00F97509" w:rsidRPr="00F97509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</w:t>
            </w:r>
            <w:proofErr w:type="spellStart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Упркультнаследия</w:t>
            </w:r>
            <w:proofErr w:type="spellEnd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 КБР от </w:t>
            </w:r>
            <w:r w:rsidR="005E17A9">
              <w:rPr>
                <w:rFonts w:ascii="Times New Roman" w:hAnsi="Times New Roman" w:cs="Times New Roman"/>
                <w:sz w:val="24"/>
                <w:szCs w:val="24"/>
              </w:rPr>
              <w:t xml:space="preserve">19 июля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E17A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года № </w:t>
            </w:r>
            <w:r w:rsidR="005E17A9" w:rsidRPr="005E17A9">
              <w:rPr>
                <w:rFonts w:ascii="Times New Roman" w:hAnsi="Times New Roman" w:cs="Times New Roman"/>
                <w:sz w:val="24"/>
                <w:szCs w:val="24"/>
              </w:rPr>
              <w:t>130-ОД/2022</w:t>
            </w:r>
            <w:r w:rsidR="005E1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 Перечень должностей государственной гражданской службы </w:t>
            </w:r>
            <w:r w:rsidR="001873BF">
              <w:rPr>
                <w:rFonts w:ascii="Times New Roman" w:hAnsi="Times New Roman" w:cs="Times New Roman"/>
                <w:sz w:val="24"/>
                <w:szCs w:val="24"/>
              </w:rPr>
              <w:t xml:space="preserve"> КБР в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1873BF">
              <w:rPr>
                <w:rFonts w:ascii="Times New Roman" w:hAnsi="Times New Roman" w:cs="Times New Roman"/>
                <w:sz w:val="24"/>
                <w:szCs w:val="24"/>
              </w:rPr>
              <w:t>и, замещение которых связано с коррупционными рисками (далее – Перечень)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73B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при назначении на  которые граждане и при замещении которых  государственные гражданские служащие Управления обязаны представлять сведения о своих доходах, об имуществе и обязательствах имущественного характера, своих супруги (супруга) и</w:t>
            </w:r>
            <w:proofErr w:type="gramEnd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детей.</w:t>
            </w:r>
          </w:p>
          <w:p w:rsidR="00F97509" w:rsidRPr="00F97509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структурных подразделений рекомендовано организовать надлежащий </w:t>
            </w:r>
            <w:proofErr w:type="gramStart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служебной деятельностью и поведением сотрудников, замещающих должности, наиболее подверженные коррупционным рискам.</w:t>
            </w:r>
          </w:p>
          <w:p w:rsidR="00F97509" w:rsidRDefault="00F97509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Перечень анализируется при изменении организационной структуры Управления и наделении структурных подразделений новыми функциями и полномочиями, корректируется по мере необходимости.</w:t>
            </w:r>
          </w:p>
          <w:p w:rsidR="00F97509" w:rsidRPr="00973725" w:rsidRDefault="00F97509" w:rsidP="00545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4A3BF6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64" w:type="dxa"/>
            <w:shd w:val="clear" w:color="auto" w:fill="auto"/>
          </w:tcPr>
          <w:p w:rsidR="00545F1F" w:rsidRDefault="00545F1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495" w:type="dxa"/>
            <w:shd w:val="clear" w:color="auto" w:fill="auto"/>
          </w:tcPr>
          <w:p w:rsidR="00545F1F" w:rsidRPr="00973725" w:rsidRDefault="00545F1F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и работников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противодействии коррупции, а также работников кадровых подразделений, в том числе их </w:t>
            </w:r>
            <w:proofErr w:type="gramStart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545F1F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 </w:t>
            </w:r>
          </w:p>
        </w:tc>
        <w:tc>
          <w:tcPr>
            <w:tcW w:w="7655" w:type="dxa"/>
            <w:shd w:val="clear" w:color="auto" w:fill="auto"/>
          </w:tcPr>
          <w:p w:rsidR="00BA0132" w:rsidRDefault="00BA0132" w:rsidP="00BA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 государственн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служащ</w:t>
            </w:r>
            <w:r w:rsidR="008F7DD0" w:rsidRPr="008F7DD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Управления, в должностные обязанности которого входит реализация антикоррупционного законодательства в 2022 году не запланировано</w:t>
            </w:r>
            <w:r w:rsidR="008F7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67E4" w:rsidRPr="00783C23" w:rsidRDefault="00F467E4" w:rsidP="00A71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3C23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</w:t>
            </w:r>
            <w:r w:rsidR="0018317C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противодействия коррупции работника кадрового подразделения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отчетном периоде так же</w:t>
            </w:r>
            <w:r w:rsidR="008F7DD0">
              <w:rPr>
                <w:rFonts w:ascii="Times New Roman" w:hAnsi="Times New Roman" w:cs="Times New Roman"/>
                <w:sz w:val="24"/>
                <w:szCs w:val="24"/>
              </w:rPr>
              <w:t xml:space="preserve"> не запланировано и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</w:t>
            </w:r>
            <w:r w:rsidR="0018317C"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17C" w:rsidRDefault="0018317C" w:rsidP="00BA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>Обучение государственных гражданских служащих Управления  в чьи должностные обязанности входит антикоррупционная экспертиза нормативно-правовых актов будет пров</w:t>
            </w:r>
            <w:r w:rsidR="00332DB0" w:rsidRPr="00783C23">
              <w:rPr>
                <w:rFonts w:ascii="Times New Roman" w:hAnsi="Times New Roman" w:cs="Times New Roman"/>
                <w:sz w:val="24"/>
                <w:szCs w:val="24"/>
              </w:rPr>
              <w:t>едено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актуальными программами повышения квалификации антикоррупционной тематики в 202</w:t>
            </w:r>
            <w:r w:rsidR="00783C23" w:rsidRPr="00783C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83C23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  <w:r w:rsidR="00BA01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3C23" w:rsidRDefault="00783C23" w:rsidP="001831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C23" w:rsidRDefault="008F7DD0" w:rsidP="00183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тем</w:t>
            </w:r>
            <w:r w:rsidR="00783C23">
              <w:rPr>
                <w:rFonts w:ascii="Times New Roman" w:hAnsi="Times New Roman" w:cs="Times New Roman"/>
                <w:sz w:val="24"/>
                <w:szCs w:val="24"/>
              </w:rPr>
              <w:t xml:space="preserve"> сообщаем, что </w:t>
            </w:r>
            <w:r w:rsidR="002B615A">
              <w:rPr>
                <w:rFonts w:ascii="Times New Roman" w:hAnsi="Times New Roman" w:cs="Times New Roman"/>
                <w:sz w:val="24"/>
                <w:szCs w:val="24"/>
              </w:rPr>
              <w:t xml:space="preserve">с 5 по 9 сентября 2022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дополнительного профессионального образования </w:t>
            </w:r>
            <w:r w:rsidR="00783C23">
              <w:rPr>
                <w:rFonts w:ascii="Times New Roman" w:hAnsi="Times New Roman" w:cs="Times New Roman"/>
                <w:sz w:val="24"/>
                <w:szCs w:val="24"/>
              </w:rPr>
              <w:t xml:space="preserve"> прошли </w:t>
            </w:r>
            <w:r w:rsidR="00BA0132">
              <w:rPr>
                <w:rFonts w:ascii="Times New Roman" w:hAnsi="Times New Roman" w:cs="Times New Roman"/>
                <w:sz w:val="24"/>
                <w:szCs w:val="24"/>
              </w:rPr>
              <w:t>курс повышения квалификации</w:t>
            </w:r>
            <w:r w:rsidR="00783C23">
              <w:rPr>
                <w:rFonts w:ascii="Times New Roman" w:hAnsi="Times New Roman" w:cs="Times New Roman"/>
                <w:sz w:val="24"/>
                <w:szCs w:val="24"/>
              </w:rPr>
              <w:t xml:space="preserve"> два государственных гражданских служащих Управления (начальники отделов) </w:t>
            </w:r>
            <w:r w:rsidR="00BA0132">
              <w:rPr>
                <w:rFonts w:ascii="Times New Roman" w:hAnsi="Times New Roman" w:cs="Times New Roman"/>
                <w:sz w:val="24"/>
                <w:szCs w:val="24"/>
              </w:rPr>
              <w:t>по программе «</w:t>
            </w:r>
            <w:r w:rsidR="00BA0132" w:rsidRPr="00BA0132">
              <w:rPr>
                <w:rFonts w:ascii="Times New Roman" w:hAnsi="Times New Roman" w:cs="Times New Roman"/>
                <w:sz w:val="24"/>
                <w:szCs w:val="24"/>
              </w:rPr>
              <w:t>Антикоррупционная экспертиза нормативно-правовых актов</w:t>
            </w:r>
            <w:r w:rsidR="00BA01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45F1F" w:rsidRPr="00973725" w:rsidRDefault="00545F1F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4A3BF6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4" w:type="dxa"/>
            <w:shd w:val="clear" w:color="auto" w:fill="auto"/>
          </w:tcPr>
          <w:p w:rsidR="00F97509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5495" w:type="dxa"/>
            <w:shd w:val="clear" w:color="auto" w:fill="auto"/>
          </w:tcPr>
          <w:p w:rsidR="00F97509" w:rsidRPr="00973725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профессиональному развитию в области противодействия коррупции для лиц, впервые поступивших на государственную гражданскую службу в Управлении по государственной охране объектов культурного наследия Кабардино-</w:t>
            </w:r>
            <w:r w:rsidRPr="00F467E4">
              <w:rPr>
                <w:rFonts w:ascii="Times New Roman" w:hAnsi="Times New Roman" w:cs="Times New Roman"/>
                <w:sz w:val="24"/>
                <w:szCs w:val="24"/>
              </w:rPr>
              <w:t>Балкарской Республики, замещающих должности, связанные с соблюдением антикоррупционных стандартов</w:t>
            </w:r>
          </w:p>
        </w:tc>
        <w:tc>
          <w:tcPr>
            <w:tcW w:w="7655" w:type="dxa"/>
            <w:shd w:val="clear" w:color="auto" w:fill="auto"/>
          </w:tcPr>
          <w:p w:rsidR="008F7DD0" w:rsidRDefault="008F7DD0" w:rsidP="00F9750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415CC" w:rsidRPr="00855ABC" w:rsidRDefault="00A415CC" w:rsidP="00F97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своевременно проводится работа по направлению на обучение  впервые поступивших на государственную гражданскую службу </w:t>
            </w:r>
            <w:r w:rsidR="000A06AB" w:rsidRPr="00855ABC">
              <w:rPr>
                <w:rFonts w:ascii="Times New Roman" w:hAnsi="Times New Roman" w:cs="Times New Roman"/>
                <w:sz w:val="24"/>
                <w:szCs w:val="24"/>
              </w:rPr>
              <w:t xml:space="preserve">КБР </w:t>
            </w:r>
            <w:r w:rsidRPr="00855ABC">
              <w:rPr>
                <w:rFonts w:ascii="Times New Roman" w:hAnsi="Times New Roman" w:cs="Times New Roman"/>
                <w:sz w:val="24"/>
                <w:szCs w:val="24"/>
              </w:rPr>
              <w:t>для замещения должностей, включенных в перечни должностей, установленные нормативными правовыми актами Российской Федерации по образовательным программа в области противодействия коррупции.</w:t>
            </w:r>
            <w:proofErr w:type="gramEnd"/>
          </w:p>
          <w:p w:rsidR="000A06AB" w:rsidRDefault="000A06AB" w:rsidP="000A0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С 5 по 9 сентября 2022 г. по программе повышения квалификации «</w:t>
            </w:r>
            <w:r w:rsidRPr="000A06AB">
              <w:rPr>
                <w:rFonts w:ascii="Times New Roman" w:hAnsi="Times New Roman" w:cs="Times New Roman"/>
                <w:sz w:val="24"/>
                <w:szCs w:val="24"/>
              </w:rPr>
              <w:t>Антикоррупционное поведение государственных гражданских служащих: правовые, экономические и психологические аспекты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» обучение прош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гражданский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, впервые поступивший на государственную гражданскую службу Кабардино-Балкарской Республики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2021 и 2022 гг. замещающих должности, включенные в Перечень должностей </w:t>
            </w:r>
            <w:r w:rsidRPr="008F7DD0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 в Управлении, замещение которых связано с коррупционными рисками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97509" w:rsidRPr="00973725" w:rsidRDefault="00F97509" w:rsidP="0085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F1F" w:rsidRPr="00973725" w:rsidTr="004A3BF6">
        <w:tc>
          <w:tcPr>
            <w:tcW w:w="562" w:type="dxa"/>
            <w:shd w:val="clear" w:color="auto" w:fill="auto"/>
          </w:tcPr>
          <w:p w:rsidR="00545F1F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4" w:type="dxa"/>
            <w:shd w:val="clear" w:color="auto" w:fill="auto"/>
          </w:tcPr>
          <w:p w:rsidR="00545F1F" w:rsidRDefault="00F97509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5495" w:type="dxa"/>
            <w:shd w:val="clear" w:color="auto" w:fill="auto"/>
          </w:tcPr>
          <w:p w:rsidR="00545F1F" w:rsidRPr="00973725" w:rsidRDefault="00F97509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 Управлении по государственной охране объектов культурного наследия Кабардино-Балкарской Республики, в должностные обязанности которых входит участие в проведении закупок товаров, работ, услуг для обеспечения государственных нужд, в том числе их </w:t>
            </w:r>
            <w:proofErr w:type="gramStart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9750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 </w:t>
            </w:r>
          </w:p>
        </w:tc>
        <w:tc>
          <w:tcPr>
            <w:tcW w:w="7655" w:type="dxa"/>
            <w:shd w:val="clear" w:color="auto" w:fill="auto"/>
          </w:tcPr>
          <w:p w:rsidR="002B615A" w:rsidRPr="002B615A" w:rsidRDefault="002B615A" w:rsidP="00A415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по 9 сентября 2022 г.</w:t>
            </w:r>
            <w:r w:rsidR="00A415CC" w:rsidRPr="002B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государственный гражданский служащий Управления, </w:t>
            </w:r>
            <w:r w:rsidR="00A415CC" w:rsidRPr="002B61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615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в должностные обязанности которых входит участие в проведении закупок товаров, работ, услуг для обеспечения государственных нужд прошел </w:t>
            </w:r>
            <w:proofErr w:type="gramStart"/>
            <w:r w:rsidRPr="002B615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обучение по программе</w:t>
            </w:r>
            <w:proofErr w:type="gramEnd"/>
            <w:r w:rsidRPr="002B615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повышения квалификации «</w:t>
            </w:r>
            <w:r w:rsidRPr="002B615A">
              <w:rPr>
                <w:rFonts w:ascii="Times New Roman" w:hAnsi="Times New Roman" w:cs="Times New Roman"/>
                <w:sz w:val="24"/>
                <w:szCs w:val="24"/>
              </w:rPr>
              <w:t>Антикоррупционная экспертиза нормативно-правовых актов</w:t>
            </w:r>
            <w:r w:rsidRPr="002B615A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».</w:t>
            </w:r>
          </w:p>
          <w:p w:rsidR="002B615A" w:rsidRPr="002B615A" w:rsidRDefault="002B615A" w:rsidP="00A415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615A" w:rsidRDefault="002B615A" w:rsidP="00A415CC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855ABC" w:rsidRDefault="00855ABC" w:rsidP="0085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ABC" w:rsidRDefault="00855ABC" w:rsidP="00855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F1F" w:rsidRPr="00855ABC" w:rsidRDefault="00545F1F" w:rsidP="002B61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7509" w:rsidRPr="00973725" w:rsidTr="004A3BF6">
        <w:tc>
          <w:tcPr>
            <w:tcW w:w="562" w:type="dxa"/>
            <w:shd w:val="clear" w:color="auto" w:fill="auto"/>
          </w:tcPr>
          <w:p w:rsidR="00F97509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4" w:type="dxa"/>
            <w:shd w:val="clear" w:color="auto" w:fill="auto"/>
          </w:tcPr>
          <w:p w:rsidR="00F97509" w:rsidRDefault="00C678AF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5495" w:type="dxa"/>
            <w:shd w:val="clear" w:color="auto" w:fill="auto"/>
          </w:tcPr>
          <w:p w:rsidR="00F97509" w:rsidRPr="00973725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реализации ведомственной программы (плана) противодействия коррупции Управлении по государственной охране объектов культурного наследия Кабардино-Балкарской Республики и внесение рекомендаций по повышению эффективности ее реализации</w:t>
            </w:r>
          </w:p>
        </w:tc>
        <w:tc>
          <w:tcPr>
            <w:tcW w:w="7655" w:type="dxa"/>
            <w:shd w:val="clear" w:color="auto" w:fill="auto"/>
          </w:tcPr>
          <w:p w:rsidR="006E474F" w:rsidRPr="0069137B" w:rsidRDefault="006E474F" w:rsidP="003C7C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Ответственным 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сектором Управления</w:t>
            </w:r>
            <w:r w:rsidRPr="003C7C8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анализ эффективности реализации ведомственной программы (планов) противодействия коррупции и разрабатываются рекомендации по повышению эффективности их реализации</w:t>
            </w:r>
            <w:r w:rsidR="003C7C83" w:rsidRPr="003C7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36E0" w:rsidRPr="00973725" w:rsidTr="004A3BF6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830FC7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FC7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административных регламентов предоставления государственных и муниципальных услуг</w:t>
            </w:r>
          </w:p>
        </w:tc>
        <w:tc>
          <w:tcPr>
            <w:tcW w:w="7655" w:type="dxa"/>
            <w:shd w:val="clear" w:color="auto" w:fill="auto"/>
          </w:tcPr>
          <w:p w:rsidR="00143824" w:rsidRPr="00143824" w:rsidRDefault="00143824" w:rsidP="00143824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382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системы межведомственного взаимодействия              при предоставлении государственных и муниципальных услуг </w:t>
            </w:r>
            <w:r w:rsidRPr="001438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принципу "одного окна" осуществляется на основании Соглашения </w:t>
            </w:r>
            <w:r w:rsidRPr="00143824">
              <w:rPr>
                <w:rFonts w:ascii="Times New Roman" w:hAnsi="Times New Roman" w:cs="Times New Roman"/>
                <w:sz w:val="24"/>
                <w:szCs w:val="24"/>
              </w:rPr>
              <w:br/>
              <w:t>от  24.10.2019 г. № 22/19</w:t>
            </w:r>
            <w:r w:rsidR="00CE6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6E21" w:rsidRPr="00CE6E2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(от 24.10.2022 г. №21/22</w:t>
            </w:r>
            <w:r w:rsidR="00CE6E2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 4 квартале!!!!!</w:t>
            </w:r>
            <w:r w:rsidR="00CE6E21" w:rsidRPr="00CE6E2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  <w:r w:rsidRPr="00143824">
              <w:rPr>
                <w:rFonts w:ascii="Times New Roman" w:hAnsi="Times New Roman" w:cs="Times New Roman"/>
                <w:sz w:val="24"/>
                <w:szCs w:val="24"/>
              </w:rPr>
              <w:t xml:space="preserve"> о взаимодействии между Государственным бюджетным учреждением «Многофункциональный центр </w:t>
            </w:r>
            <w:r w:rsidRPr="001438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предоставлению государственных и муниципальных услуг Кабардино-Балкарской Республики» и Управлением по государственной охране объектов культурного наследия Кабардино-Балкарской Республики (далее – Управление). </w:t>
            </w:r>
            <w:proofErr w:type="gramEnd"/>
          </w:p>
          <w:p w:rsidR="00143824" w:rsidRPr="00143824" w:rsidRDefault="00143824" w:rsidP="00143824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8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160B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регламенты Управления по оказываемым государственным услугам разработаны. </w:t>
            </w:r>
            <w:proofErr w:type="gramStart"/>
            <w:r w:rsidRPr="007160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bookmarkStart w:id="0" w:name="_GoBack"/>
            <w:r w:rsidRPr="007160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Pr="007160B7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время ведется работа по их   актуализации  </w:t>
            </w:r>
            <w:r w:rsidRPr="00716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ФЗ от 27 июля 2010 года №210-ФЗ «Об организации предоставления государственных и муниципальных услуг» </w:t>
            </w:r>
            <w:r w:rsidRPr="007160B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постановлением Правительства РФ от 16 мая 2011 года №373 </w:t>
            </w:r>
            <w:r w:rsidRPr="007160B7">
              <w:rPr>
                <w:rFonts w:ascii="Times New Roman" w:hAnsi="Times New Roman" w:cs="Times New Roman"/>
                <w:sz w:val="24"/>
                <w:szCs w:val="24"/>
              </w:rPr>
              <w:br/>
      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      </w:r>
            <w:proofErr w:type="gramEnd"/>
          </w:p>
          <w:p w:rsidR="00143824" w:rsidRPr="00995616" w:rsidRDefault="009E36E0" w:rsidP="00143824">
            <w:pPr>
              <w:spacing w:line="21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824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3016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43824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C2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="00143824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D3A" w:rsidRPr="0099561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43824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г. Управление предоставляет </w:t>
            </w:r>
            <w:r w:rsidR="00716297" w:rsidRPr="00995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3824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услуг:</w:t>
            </w:r>
          </w:p>
          <w:p w:rsidR="009E36E0" w:rsidRPr="00995616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B2AF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культурного наследия федерального, регионального или местного значения, включенных в единый государственный реестр объектов культурного наследия (памятников истории и культуры) народов Российской Федерации и находящихся на территории Кабардино-Балкарской Республики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36E0" w:rsidRPr="00995616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376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95616" w:rsidRPr="009956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6E474F" w:rsidRPr="00995616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2. Предоставление информации о наличии (отсутствии) объектов культурного наследия на </w:t>
            </w:r>
            <w:proofErr w:type="gramStart"/>
            <w:r w:rsidRPr="00995616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gramEnd"/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подлежащей хозяйственному освоению</w:t>
            </w:r>
            <w:r w:rsidR="00F84B2D" w:rsidRPr="00995616">
              <w:rPr>
                <w:rFonts w:ascii="Times New Roman" w:hAnsi="Times New Roman" w:cs="Times New Roman"/>
                <w:sz w:val="24"/>
                <w:szCs w:val="24"/>
              </w:rPr>
              <w:t>.*</w:t>
            </w:r>
          </w:p>
          <w:p w:rsidR="009E36E0" w:rsidRPr="00995616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76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года 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7622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9E36E0" w:rsidRPr="00995616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3. Выдача задания </w:t>
            </w:r>
            <w:r w:rsidR="00716297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и разрешения 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>на проведение работ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</w:t>
            </w:r>
            <w:r w:rsidR="00716297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едия, расположенного на территории </w:t>
            </w:r>
            <w:r w:rsidR="00716297" w:rsidRPr="00995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Кабардино-Балкарской Республики.</w:t>
            </w:r>
          </w:p>
          <w:p w:rsidR="009E36E0" w:rsidRPr="00995616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76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года 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762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E36E0" w:rsidRPr="00995616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>4. Согласование проектной документации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9E36E0" w:rsidRPr="00995616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376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года 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76225">
              <w:rPr>
                <w:rFonts w:ascii="Times New Roman" w:hAnsi="Times New Roman" w:cs="Times New Roman"/>
                <w:sz w:val="24"/>
                <w:szCs w:val="24"/>
              </w:rPr>
              <w:t>1 (отказ)</w:t>
            </w:r>
          </w:p>
          <w:p w:rsidR="009E36E0" w:rsidRPr="00995616" w:rsidRDefault="00716297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36E0" w:rsidRPr="00995616">
              <w:rPr>
                <w:rFonts w:ascii="Times New Roman" w:hAnsi="Times New Roman" w:cs="Times New Roman"/>
                <w:sz w:val="24"/>
                <w:szCs w:val="24"/>
              </w:rPr>
              <w:t>.Утверждение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наследия.</w:t>
            </w:r>
          </w:p>
          <w:p w:rsidR="009E36E0" w:rsidRPr="009E36E0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оказанных услуг за </w:t>
            </w:r>
            <w:r w:rsidR="00376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267D"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 года </w:t>
            </w:r>
            <w:r w:rsidRPr="0099561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762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E36E0" w:rsidRPr="009E36E0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6E0" w:rsidRDefault="009E36E0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Управление не оказывает государственные, муниципальные и иные услуги на платной основе.</w:t>
            </w:r>
          </w:p>
          <w:p w:rsidR="00F84B2D" w:rsidRDefault="00F84B2D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B2D" w:rsidRPr="00F84B2D" w:rsidRDefault="00F84B2D" w:rsidP="00F84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t xml:space="preserve"> </w:t>
            </w:r>
            <w:r w:rsidRPr="00F84B2D">
              <w:rPr>
                <w:rFonts w:ascii="Times New Roman" w:hAnsi="Times New Roman" w:cs="Times New Roman"/>
                <w:sz w:val="24"/>
                <w:szCs w:val="24"/>
              </w:rPr>
              <w:t>Из общего числа предоставляемых государственных услуг Управления, государственная услуга по предоставлению информации о наличии (отсутствии) объектов культурного наследия на территории, подлежащей хозяйственному освоению,</w:t>
            </w:r>
            <w:r w:rsidR="003762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F84B2D">
              <w:rPr>
                <w:rFonts w:ascii="Times New Roman" w:hAnsi="Times New Roman" w:cs="Times New Roman"/>
                <w:sz w:val="24"/>
                <w:szCs w:val="24"/>
              </w:rPr>
              <w:t xml:space="preserve"> включена в перечень массовых социально значимых услуг (далее – МСЗУ Управления).</w:t>
            </w:r>
          </w:p>
          <w:p w:rsidR="00F84B2D" w:rsidRPr="00F84B2D" w:rsidRDefault="00F84B2D" w:rsidP="00F84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4B2D">
              <w:rPr>
                <w:rFonts w:ascii="Times New Roman" w:hAnsi="Times New Roman" w:cs="Times New Roman"/>
                <w:sz w:val="24"/>
                <w:szCs w:val="24"/>
              </w:rPr>
              <w:t>Во исполнение подпункта «д» пункта 2 Указа Президента Российской Федерации от 21 июля 2020 г. № 474 «О национальных целях развития РФ на период до 2030 года» и поручения Президента Российской Федерации от 10 октября 2020 г. № Пр-1648 об обеспечении перевода в электронный формат массовых социально значимых государственных и муниципальных услуг, а также соглашения об организации информационного и технологического взаимодействия при</w:t>
            </w:r>
            <w:proofErr w:type="gramEnd"/>
            <w:r w:rsidRPr="00F84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4B2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использовании федеральной государственной информационной системы «Федеральный реестр государственных и муниципальных услуг (функций)» для предоставления массовых и социально значимых государственных (муниципальных услуг) в электронном формате на Едином портале государственных и муниципальных услуг (функций), </w:t>
            </w:r>
            <w:r w:rsidRPr="00F84B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МСЗУ Управления переведена в электронный вид, обеспечена  возможность получения МСЗУ Управления в электронном виде через Единый портал государственных и муниципальных услуг (ЕПГУ) посредством государственных сервисов «ПГС 2.0».</w:t>
            </w:r>
            <w:proofErr w:type="gramEnd"/>
          </w:p>
          <w:p w:rsidR="00F84B2D" w:rsidRPr="00973725" w:rsidRDefault="00F84B2D" w:rsidP="009E3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4A3BF6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64" w:type="dxa"/>
            <w:shd w:val="clear" w:color="auto" w:fill="auto"/>
          </w:tcPr>
          <w:p w:rsidR="009E36E0" w:rsidRDefault="009E36E0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9E36E0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6E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7655" w:type="dxa"/>
            <w:shd w:val="clear" w:color="auto" w:fill="auto"/>
          </w:tcPr>
          <w:p w:rsidR="00D2267D" w:rsidRPr="00D2267D" w:rsidRDefault="00D2267D" w:rsidP="00D2267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2267D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Мероприятий, посвященных Международному дню борьбы с коррупцией в отчетном периоде не проводилось</w:t>
            </w:r>
            <w:proofErr w:type="gramEnd"/>
            <w:r w:rsidRPr="00D2267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341A3" w:rsidRPr="00973725" w:rsidRDefault="00D341A3" w:rsidP="006F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6E0" w:rsidRPr="00973725" w:rsidTr="004A3BF6">
        <w:tc>
          <w:tcPr>
            <w:tcW w:w="562" w:type="dxa"/>
            <w:shd w:val="clear" w:color="auto" w:fill="auto"/>
          </w:tcPr>
          <w:p w:rsidR="009E36E0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4" w:type="dxa"/>
            <w:shd w:val="clear" w:color="auto" w:fill="auto"/>
          </w:tcPr>
          <w:p w:rsidR="009E36E0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5495" w:type="dxa"/>
            <w:shd w:val="clear" w:color="auto" w:fill="auto"/>
          </w:tcPr>
          <w:p w:rsidR="009E36E0" w:rsidRPr="0097372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C7C83">
              <w:rPr>
                <w:rFonts w:ascii="Times New Roman" w:hAnsi="Times New Roman" w:cs="Times New Roman"/>
                <w:sz w:val="24"/>
                <w:szCs w:val="24"/>
              </w:rPr>
              <w:t>Направление в уполномоченный орган государственной власти Кабардино-Балкарской Республики по профилактике коррупционных и иных правонарушений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Управлении по государственной охране объектов культурного наследия Кабардино-Балкарской Республики</w:t>
            </w:r>
            <w:proofErr w:type="gramEnd"/>
          </w:p>
        </w:tc>
        <w:tc>
          <w:tcPr>
            <w:tcW w:w="7655" w:type="dxa"/>
            <w:shd w:val="clear" w:color="auto" w:fill="auto"/>
          </w:tcPr>
          <w:p w:rsidR="009C1158" w:rsidRDefault="009C1158" w:rsidP="003C7C83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исполнение п. 1 Распоряжения Главы </w:t>
            </w:r>
            <w:r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Кабардино-Балкарской Республики от 29 августа 2019 г. № 96-РГ  </w:t>
            </w:r>
            <w:r w:rsidR="00CF01E1"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своевременно направляется информация о событиях,  признаках и фактах коррупционных проявлений, нарушений законодательства Российской Федерации о противодействии коррупции.</w:t>
            </w:r>
          </w:p>
          <w:p w:rsidR="00DC7EAE" w:rsidRPr="003C7C83" w:rsidRDefault="00DC7EAE" w:rsidP="003C7C83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отчетном периоде 2022 г. </w:t>
            </w:r>
            <w:r w:rsidRPr="003C7C8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вышеуказанных признаков и фактов нарушений законодательства РФ о противодействии коррупции не выявлено.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Проверки </w:t>
            </w:r>
            <w:r w:rsidRPr="003C7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правоохранительных органов об исполнении законодательства о противодействии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проводились.</w:t>
            </w:r>
          </w:p>
          <w:p w:rsidR="00272D0B" w:rsidRPr="00973725" w:rsidRDefault="00272D0B" w:rsidP="00DC7EAE">
            <w:pPr>
              <w:spacing w:line="18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4A3BF6"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5495" w:type="dxa"/>
            <w:shd w:val="clear" w:color="auto" w:fill="auto"/>
          </w:tcPr>
          <w:p w:rsidR="00934145" w:rsidRPr="0097372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 по порядку отбора и изучению кандидатов на государственные должности Кабардино-Балкарской Республики, отдельные должности государственной гражданской службы в Управлении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655" w:type="dxa"/>
            <w:shd w:val="clear" w:color="auto" w:fill="auto"/>
          </w:tcPr>
          <w:p w:rsidR="003F58A9" w:rsidRDefault="00A60981" w:rsidP="002F3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2EA">
              <w:rPr>
                <w:rFonts w:ascii="Times New Roman" w:hAnsi="Times New Roman" w:cs="Times New Roman"/>
                <w:sz w:val="24"/>
                <w:szCs w:val="24"/>
              </w:rPr>
              <w:t>Ответственным сотрудником Управления проводится комплекс мер по порядку отбора и изучению кандидатов на государственные должности Кабардино-Балкарской Республики</w:t>
            </w:r>
            <w:r w:rsidR="00DA22E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A22EA">
              <w:t xml:space="preserve"> </w:t>
            </w:r>
            <w:r w:rsidR="00DA22EA" w:rsidRPr="00DA22EA">
              <w:rPr>
                <w:rFonts w:ascii="Times New Roman" w:hAnsi="Times New Roman" w:cs="Times New Roman"/>
                <w:sz w:val="24"/>
                <w:szCs w:val="24"/>
              </w:rPr>
              <w:t>отдельные должности государственной гражданской службы</w:t>
            </w:r>
            <w:r w:rsidRPr="00DA2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0AC1" w:rsidRDefault="004B0AC1" w:rsidP="002F3A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AC1" w:rsidRPr="0013132B" w:rsidRDefault="004B0AC1" w:rsidP="00DA2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145" w:rsidRPr="00973725" w:rsidTr="004A3BF6">
        <w:trPr>
          <w:trHeight w:val="1621"/>
        </w:trPr>
        <w:tc>
          <w:tcPr>
            <w:tcW w:w="562" w:type="dxa"/>
            <w:shd w:val="clear" w:color="auto" w:fill="auto"/>
          </w:tcPr>
          <w:p w:rsidR="00934145" w:rsidRDefault="003C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4" w:type="dxa"/>
            <w:shd w:val="clear" w:color="auto" w:fill="auto"/>
          </w:tcPr>
          <w:p w:rsidR="00934145" w:rsidRDefault="00934145" w:rsidP="00506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</w:tc>
        <w:tc>
          <w:tcPr>
            <w:tcW w:w="5495" w:type="dxa"/>
            <w:shd w:val="clear" w:color="auto" w:fill="auto"/>
          </w:tcPr>
          <w:p w:rsidR="00934145" w:rsidRPr="00973725" w:rsidRDefault="00934145" w:rsidP="00A716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>Организация наполнения раздела «Противодействие коррупции» официального сайта Управления по государственной охране объектов культурного наследия Кабардино-Балкарской Республики в информационно-телекоммуникационной сети «Интернет»</w:t>
            </w:r>
          </w:p>
        </w:tc>
        <w:tc>
          <w:tcPr>
            <w:tcW w:w="7655" w:type="dxa"/>
            <w:shd w:val="clear" w:color="auto" w:fill="auto"/>
          </w:tcPr>
          <w:p w:rsidR="00934145" w:rsidRDefault="009C1158" w:rsidP="009C1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разделе</w:t>
            </w:r>
            <w:r w:rsidR="00A60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на портале Правительства КБР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вкладке «Деятельность» </w:t>
            </w:r>
            <w:r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 </w:t>
            </w:r>
            <w:r w:rsidR="00934145" w:rsidRPr="00934145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вносятся сведения, подлежащие обязательному размещению. Ссылка </w:t>
            </w:r>
            <w:hyperlink r:id="rId7" w:history="1">
              <w:r w:rsidR="00DA22EA" w:rsidRPr="00326FB8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</w:p>
          <w:p w:rsidR="00DA22EA" w:rsidRPr="00973725" w:rsidRDefault="00DA22EA" w:rsidP="009C11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Pr="00DB7C62" w:rsidRDefault="00CE6E21">
      <w:pPr>
        <w:rPr>
          <w:rFonts w:ascii="Times New Roman" w:hAnsi="Times New Roman" w:cs="Times New Roman"/>
        </w:rPr>
      </w:pPr>
    </w:p>
    <w:sectPr w:rsidR="006F3B82" w:rsidRPr="00DB7C62" w:rsidSect="00126A3E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96"/>
    <w:multiLevelType w:val="hybridMultilevel"/>
    <w:tmpl w:val="F8E2B128"/>
    <w:lvl w:ilvl="0" w:tplc="F17E14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94A32"/>
    <w:multiLevelType w:val="hybridMultilevel"/>
    <w:tmpl w:val="B8CA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1C4F"/>
    <w:multiLevelType w:val="hybridMultilevel"/>
    <w:tmpl w:val="59F4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06EE8"/>
    <w:multiLevelType w:val="hybridMultilevel"/>
    <w:tmpl w:val="5104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86A"/>
    <w:multiLevelType w:val="hybridMultilevel"/>
    <w:tmpl w:val="EFE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042EC"/>
    <w:rsid w:val="000112FD"/>
    <w:rsid w:val="00025DC2"/>
    <w:rsid w:val="00027A4B"/>
    <w:rsid w:val="0005017E"/>
    <w:rsid w:val="00066301"/>
    <w:rsid w:val="00070F11"/>
    <w:rsid w:val="000757CA"/>
    <w:rsid w:val="000904A3"/>
    <w:rsid w:val="00096991"/>
    <w:rsid w:val="000A06AB"/>
    <w:rsid w:val="000C2AA2"/>
    <w:rsid w:val="000D5568"/>
    <w:rsid w:val="000F3EAB"/>
    <w:rsid w:val="000F4358"/>
    <w:rsid w:val="000F7572"/>
    <w:rsid w:val="00104892"/>
    <w:rsid w:val="00105C6B"/>
    <w:rsid w:val="00115BA4"/>
    <w:rsid w:val="00126A3E"/>
    <w:rsid w:val="0013040C"/>
    <w:rsid w:val="0013132B"/>
    <w:rsid w:val="00143824"/>
    <w:rsid w:val="00146045"/>
    <w:rsid w:val="00152BFE"/>
    <w:rsid w:val="0016438E"/>
    <w:rsid w:val="0017458F"/>
    <w:rsid w:val="0018317C"/>
    <w:rsid w:val="00183246"/>
    <w:rsid w:val="001873BF"/>
    <w:rsid w:val="001A656D"/>
    <w:rsid w:val="001A7D26"/>
    <w:rsid w:val="001B09EE"/>
    <w:rsid w:val="001C7758"/>
    <w:rsid w:val="001D6924"/>
    <w:rsid w:val="001F2418"/>
    <w:rsid w:val="001F30E1"/>
    <w:rsid w:val="001F3570"/>
    <w:rsid w:val="00226BE8"/>
    <w:rsid w:val="002301FD"/>
    <w:rsid w:val="00240312"/>
    <w:rsid w:val="00243D21"/>
    <w:rsid w:val="00250BC2"/>
    <w:rsid w:val="00250F47"/>
    <w:rsid w:val="0025305B"/>
    <w:rsid w:val="00272D0B"/>
    <w:rsid w:val="00283046"/>
    <w:rsid w:val="00296EC0"/>
    <w:rsid w:val="002B09B0"/>
    <w:rsid w:val="002B4604"/>
    <w:rsid w:val="002B615A"/>
    <w:rsid w:val="002C6A35"/>
    <w:rsid w:val="002E3F6C"/>
    <w:rsid w:val="002F3A44"/>
    <w:rsid w:val="003016B6"/>
    <w:rsid w:val="0030272F"/>
    <w:rsid w:val="00306C2C"/>
    <w:rsid w:val="00306E60"/>
    <w:rsid w:val="003118EB"/>
    <w:rsid w:val="003323AB"/>
    <w:rsid w:val="00332DB0"/>
    <w:rsid w:val="0033476F"/>
    <w:rsid w:val="00357D23"/>
    <w:rsid w:val="00367096"/>
    <w:rsid w:val="00376225"/>
    <w:rsid w:val="0038735B"/>
    <w:rsid w:val="003905F6"/>
    <w:rsid w:val="003A2AB9"/>
    <w:rsid w:val="003C7C83"/>
    <w:rsid w:val="003E2467"/>
    <w:rsid w:val="003F58A9"/>
    <w:rsid w:val="00404EF3"/>
    <w:rsid w:val="00416A3D"/>
    <w:rsid w:val="00425D3F"/>
    <w:rsid w:val="00426FF4"/>
    <w:rsid w:val="004472D8"/>
    <w:rsid w:val="00456D80"/>
    <w:rsid w:val="004573B3"/>
    <w:rsid w:val="00475E2F"/>
    <w:rsid w:val="00481C6D"/>
    <w:rsid w:val="004856F8"/>
    <w:rsid w:val="00491437"/>
    <w:rsid w:val="00491E58"/>
    <w:rsid w:val="004922A0"/>
    <w:rsid w:val="004A3BF6"/>
    <w:rsid w:val="004B0AC1"/>
    <w:rsid w:val="004E3330"/>
    <w:rsid w:val="004F0152"/>
    <w:rsid w:val="004F26E4"/>
    <w:rsid w:val="004F5066"/>
    <w:rsid w:val="00503D3A"/>
    <w:rsid w:val="00506EDF"/>
    <w:rsid w:val="00540732"/>
    <w:rsid w:val="00540B34"/>
    <w:rsid w:val="0054462E"/>
    <w:rsid w:val="00545F1F"/>
    <w:rsid w:val="00547839"/>
    <w:rsid w:val="00551863"/>
    <w:rsid w:val="00555FE3"/>
    <w:rsid w:val="005A34E1"/>
    <w:rsid w:val="005B464A"/>
    <w:rsid w:val="005B6D76"/>
    <w:rsid w:val="005B7B54"/>
    <w:rsid w:val="005C16DB"/>
    <w:rsid w:val="005C44B4"/>
    <w:rsid w:val="005D09F7"/>
    <w:rsid w:val="005E17A9"/>
    <w:rsid w:val="005E2960"/>
    <w:rsid w:val="005F7FE4"/>
    <w:rsid w:val="00611F48"/>
    <w:rsid w:val="00645604"/>
    <w:rsid w:val="00660829"/>
    <w:rsid w:val="00667C97"/>
    <w:rsid w:val="006779C6"/>
    <w:rsid w:val="0069137B"/>
    <w:rsid w:val="00692F4C"/>
    <w:rsid w:val="006B2A85"/>
    <w:rsid w:val="006C0EE7"/>
    <w:rsid w:val="006E46D2"/>
    <w:rsid w:val="006E474F"/>
    <w:rsid w:val="006F0441"/>
    <w:rsid w:val="006F0E3A"/>
    <w:rsid w:val="006F22C8"/>
    <w:rsid w:val="006F680F"/>
    <w:rsid w:val="007160B7"/>
    <w:rsid w:val="00716297"/>
    <w:rsid w:val="00736FFC"/>
    <w:rsid w:val="00741C53"/>
    <w:rsid w:val="00756F53"/>
    <w:rsid w:val="007772F1"/>
    <w:rsid w:val="00777CC4"/>
    <w:rsid w:val="00783C23"/>
    <w:rsid w:val="00787757"/>
    <w:rsid w:val="007B058A"/>
    <w:rsid w:val="007B3CFF"/>
    <w:rsid w:val="007B7D0D"/>
    <w:rsid w:val="007C550D"/>
    <w:rsid w:val="007D017E"/>
    <w:rsid w:val="007D723C"/>
    <w:rsid w:val="007E2D81"/>
    <w:rsid w:val="008077AF"/>
    <w:rsid w:val="00830FC7"/>
    <w:rsid w:val="008372DB"/>
    <w:rsid w:val="00846EB7"/>
    <w:rsid w:val="00855ABC"/>
    <w:rsid w:val="00870B7E"/>
    <w:rsid w:val="00875E01"/>
    <w:rsid w:val="008A792A"/>
    <w:rsid w:val="008B08EB"/>
    <w:rsid w:val="008B6638"/>
    <w:rsid w:val="008B736C"/>
    <w:rsid w:val="008C1603"/>
    <w:rsid w:val="008C26E6"/>
    <w:rsid w:val="008C6601"/>
    <w:rsid w:val="008F03C7"/>
    <w:rsid w:val="008F4BD1"/>
    <w:rsid w:val="008F7DD0"/>
    <w:rsid w:val="00902AAC"/>
    <w:rsid w:val="00903722"/>
    <w:rsid w:val="009152BB"/>
    <w:rsid w:val="00915B2A"/>
    <w:rsid w:val="00917F29"/>
    <w:rsid w:val="00923680"/>
    <w:rsid w:val="009277EC"/>
    <w:rsid w:val="009332FF"/>
    <w:rsid w:val="00934145"/>
    <w:rsid w:val="009473B9"/>
    <w:rsid w:val="00954023"/>
    <w:rsid w:val="00973725"/>
    <w:rsid w:val="009932F3"/>
    <w:rsid w:val="00995616"/>
    <w:rsid w:val="009A40F7"/>
    <w:rsid w:val="009B11FE"/>
    <w:rsid w:val="009B4E3F"/>
    <w:rsid w:val="009C1158"/>
    <w:rsid w:val="009C39FA"/>
    <w:rsid w:val="009D5B15"/>
    <w:rsid w:val="009E1805"/>
    <w:rsid w:val="009E36E0"/>
    <w:rsid w:val="00A05DB4"/>
    <w:rsid w:val="00A070F5"/>
    <w:rsid w:val="00A075C5"/>
    <w:rsid w:val="00A2045F"/>
    <w:rsid w:val="00A415CC"/>
    <w:rsid w:val="00A41733"/>
    <w:rsid w:val="00A44582"/>
    <w:rsid w:val="00A50C10"/>
    <w:rsid w:val="00A60981"/>
    <w:rsid w:val="00A64420"/>
    <w:rsid w:val="00A67B0E"/>
    <w:rsid w:val="00A768DD"/>
    <w:rsid w:val="00A81238"/>
    <w:rsid w:val="00A87A95"/>
    <w:rsid w:val="00AA1428"/>
    <w:rsid w:val="00AA715E"/>
    <w:rsid w:val="00AB00E9"/>
    <w:rsid w:val="00AC414E"/>
    <w:rsid w:val="00AD132F"/>
    <w:rsid w:val="00B02337"/>
    <w:rsid w:val="00B12033"/>
    <w:rsid w:val="00B15BCB"/>
    <w:rsid w:val="00B4244C"/>
    <w:rsid w:val="00B43FFF"/>
    <w:rsid w:val="00B45832"/>
    <w:rsid w:val="00B46B34"/>
    <w:rsid w:val="00B60FE4"/>
    <w:rsid w:val="00B76E21"/>
    <w:rsid w:val="00B85649"/>
    <w:rsid w:val="00BA0132"/>
    <w:rsid w:val="00BB0EB1"/>
    <w:rsid w:val="00BC623C"/>
    <w:rsid w:val="00BD3A56"/>
    <w:rsid w:val="00BD7397"/>
    <w:rsid w:val="00BE539B"/>
    <w:rsid w:val="00BE6AC9"/>
    <w:rsid w:val="00BE757D"/>
    <w:rsid w:val="00BF4F64"/>
    <w:rsid w:val="00BF5B3E"/>
    <w:rsid w:val="00C10085"/>
    <w:rsid w:val="00C23BBD"/>
    <w:rsid w:val="00C32DFF"/>
    <w:rsid w:val="00C678AF"/>
    <w:rsid w:val="00C83319"/>
    <w:rsid w:val="00C946B9"/>
    <w:rsid w:val="00CA26B7"/>
    <w:rsid w:val="00CA2EA2"/>
    <w:rsid w:val="00CB06B7"/>
    <w:rsid w:val="00CC0918"/>
    <w:rsid w:val="00CC2C4D"/>
    <w:rsid w:val="00CE25FE"/>
    <w:rsid w:val="00CE6E21"/>
    <w:rsid w:val="00CF01E1"/>
    <w:rsid w:val="00D041F3"/>
    <w:rsid w:val="00D2267D"/>
    <w:rsid w:val="00D27FB8"/>
    <w:rsid w:val="00D341A3"/>
    <w:rsid w:val="00D4324C"/>
    <w:rsid w:val="00D51605"/>
    <w:rsid w:val="00D636D0"/>
    <w:rsid w:val="00D84E0C"/>
    <w:rsid w:val="00DA22EA"/>
    <w:rsid w:val="00DA4254"/>
    <w:rsid w:val="00DB7C62"/>
    <w:rsid w:val="00DC6CA7"/>
    <w:rsid w:val="00DC7EAE"/>
    <w:rsid w:val="00DE7A75"/>
    <w:rsid w:val="00DF3D9F"/>
    <w:rsid w:val="00E06A0D"/>
    <w:rsid w:val="00E1196F"/>
    <w:rsid w:val="00E35BAC"/>
    <w:rsid w:val="00E43D37"/>
    <w:rsid w:val="00EB0B8F"/>
    <w:rsid w:val="00EB2A90"/>
    <w:rsid w:val="00EB2AFE"/>
    <w:rsid w:val="00EB7E67"/>
    <w:rsid w:val="00ED2C16"/>
    <w:rsid w:val="00ED71F2"/>
    <w:rsid w:val="00EE1954"/>
    <w:rsid w:val="00EF00EC"/>
    <w:rsid w:val="00EF0F15"/>
    <w:rsid w:val="00F175D8"/>
    <w:rsid w:val="00F377DD"/>
    <w:rsid w:val="00F467E4"/>
    <w:rsid w:val="00F47286"/>
    <w:rsid w:val="00F56B08"/>
    <w:rsid w:val="00F670E9"/>
    <w:rsid w:val="00F73212"/>
    <w:rsid w:val="00F84B2D"/>
    <w:rsid w:val="00F8702B"/>
    <w:rsid w:val="00F97509"/>
    <w:rsid w:val="00FC1EFF"/>
    <w:rsid w:val="00FE471E"/>
    <w:rsid w:val="00FE6D1F"/>
    <w:rsid w:val="00FF0E05"/>
    <w:rsid w:val="00FF1A6D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sledie.kbr.ru/activity/protivodeystvie-korrupts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27EF-071A-4972-92E9-E007AEA5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8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7</cp:revision>
  <cp:lastPrinted>2021-12-30T09:36:00Z</cp:lastPrinted>
  <dcterms:created xsi:type="dcterms:W3CDTF">2022-09-29T07:44:00Z</dcterms:created>
  <dcterms:modified xsi:type="dcterms:W3CDTF">2022-09-30T11:54:00Z</dcterms:modified>
</cp:coreProperties>
</file>