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F47" w:rsidRDefault="00CC0434" w:rsidP="00B25F4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5F47">
        <w:rPr>
          <w:rFonts w:ascii="Times New Roman" w:hAnsi="Times New Roman" w:cs="Times New Roman"/>
          <w:b/>
          <w:sz w:val="28"/>
          <w:szCs w:val="28"/>
        </w:rPr>
        <w:t xml:space="preserve">Информация о ходе реализации </w:t>
      </w:r>
      <w:r w:rsidR="00611F48" w:rsidRPr="00B25F47">
        <w:rPr>
          <w:rFonts w:ascii="Times New Roman" w:hAnsi="Times New Roman" w:cs="Times New Roman"/>
          <w:b/>
          <w:sz w:val="28"/>
          <w:szCs w:val="28"/>
        </w:rPr>
        <w:t xml:space="preserve">мероприятий подпрограммы «Противодействие коррупции» государственной программы «Профилактика </w:t>
      </w:r>
      <w:r w:rsidR="00611F48" w:rsidRPr="00B25F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правонарушений и укрепление общественного порядка и общественной безопасности в Кабардино-Балкарской Республике»</w:t>
      </w:r>
      <w:r w:rsidR="00C1383B" w:rsidRPr="00B25F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25F47" w:rsidRPr="00B25F47" w:rsidRDefault="00B25F47" w:rsidP="00B25F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F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по государственной охране объектов культурного наследия Кабардино-Балкарской Республики</w:t>
      </w:r>
    </w:p>
    <w:p w:rsidR="00CA6351" w:rsidRPr="00CA6351" w:rsidRDefault="00807A71" w:rsidP="00B25F4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CA6351" w:rsidRPr="00CA63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 квартал </w:t>
      </w:r>
      <w:r w:rsidR="00CA6351" w:rsidRPr="00CA63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5132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bookmarkStart w:id="0" w:name="_GoBack"/>
      <w:bookmarkEnd w:id="0"/>
      <w:r w:rsidR="00CA6351" w:rsidRPr="00CA63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CA6351" w:rsidRPr="00611F48" w:rsidRDefault="00CA6351" w:rsidP="00611F4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562"/>
        <w:gridCol w:w="3299"/>
        <w:gridCol w:w="4185"/>
        <w:gridCol w:w="2835"/>
        <w:gridCol w:w="3969"/>
      </w:tblGrid>
      <w:tr w:rsidR="00655D4C" w:rsidRPr="00027A4B" w:rsidTr="00DF4F8F">
        <w:trPr>
          <w:trHeight w:val="3831"/>
        </w:trPr>
        <w:tc>
          <w:tcPr>
            <w:tcW w:w="562" w:type="dxa"/>
          </w:tcPr>
          <w:p w:rsidR="00655D4C" w:rsidRPr="00655D4C" w:rsidRDefault="00655D4C" w:rsidP="00027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D4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655D4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55D4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299" w:type="dxa"/>
          </w:tcPr>
          <w:p w:rsidR="00655D4C" w:rsidRPr="00655D4C" w:rsidRDefault="00655D4C" w:rsidP="00655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D4C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тематических информационно-методических семинаров на тему противодействия коррупции для государственных гражданских служащих КБР и муниципальных служащих</w:t>
            </w:r>
          </w:p>
        </w:tc>
        <w:tc>
          <w:tcPr>
            <w:tcW w:w="4185" w:type="dxa"/>
          </w:tcPr>
          <w:p w:rsidR="00655D4C" w:rsidRPr="00655D4C" w:rsidRDefault="00655D4C" w:rsidP="00655D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мероприятий по профессиональному развитию в области противодействия коррупции государственных гражданских служащих, муниципальных служащих и работников, в должностные обязанности которых входит участие в противодействии коррупции, а также работников кадровых подразделений, в том числе их </w:t>
            </w:r>
            <w:proofErr w:type="gramStart"/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</w:t>
            </w:r>
            <w:proofErr w:type="gramEnd"/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дополнительным профессиональным программам в области противодействия коррупции</w:t>
            </w:r>
          </w:p>
          <w:p w:rsidR="00655D4C" w:rsidRPr="00655D4C" w:rsidRDefault="00655D4C" w:rsidP="00655D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(количество </w:t>
            </w:r>
            <w:proofErr w:type="gramStart"/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прошедших</w:t>
            </w:r>
            <w:proofErr w:type="gramEnd"/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повышения квалификации)</w:t>
            </w:r>
          </w:p>
        </w:tc>
        <w:tc>
          <w:tcPr>
            <w:tcW w:w="2835" w:type="dxa"/>
          </w:tcPr>
          <w:p w:rsidR="00655D4C" w:rsidRPr="00655D4C" w:rsidRDefault="00655D4C" w:rsidP="00655D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 по профессиональному развитию в области противодействия коррупции для лиц, впервые поступивших на государственную гражданскую службу, муниципальную службу и работу в соответствующие организации и замещающих должности, связанные с соблюдением антикоррупционных стандартов</w:t>
            </w:r>
          </w:p>
          <w:p w:rsidR="00655D4C" w:rsidRPr="00655D4C" w:rsidRDefault="00655D4C" w:rsidP="00655D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(количество </w:t>
            </w:r>
            <w:proofErr w:type="gramStart"/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прошедших</w:t>
            </w:r>
            <w:proofErr w:type="gramEnd"/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повышения квалификации)</w:t>
            </w:r>
          </w:p>
        </w:tc>
        <w:tc>
          <w:tcPr>
            <w:tcW w:w="3969" w:type="dxa"/>
          </w:tcPr>
          <w:p w:rsidR="00655D4C" w:rsidRPr="00655D4C" w:rsidRDefault="00655D4C" w:rsidP="00655D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мероприятий по профессиональному развитию в области противодействия коррупции государственных гражданских служащих, муниципальных служащих и работников, в должностные обязанности которых входит участие в проведении закупок товаров, работ, услуг для обеспечения государственных и муниципальных нужд, в том числе их </w:t>
            </w:r>
            <w:proofErr w:type="gramStart"/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</w:t>
            </w:r>
            <w:proofErr w:type="gramEnd"/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дополнительным профессиональным программам в области противодействия коррупции</w:t>
            </w:r>
          </w:p>
          <w:p w:rsidR="00655D4C" w:rsidRPr="00655D4C" w:rsidRDefault="00655D4C" w:rsidP="00655D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(количество </w:t>
            </w:r>
            <w:proofErr w:type="gramStart"/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прошедших</w:t>
            </w:r>
            <w:proofErr w:type="gramEnd"/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повышения квалификации)</w:t>
            </w:r>
          </w:p>
        </w:tc>
      </w:tr>
      <w:tr w:rsidR="00655D4C" w:rsidRPr="00027A4B" w:rsidTr="00655D4C">
        <w:tc>
          <w:tcPr>
            <w:tcW w:w="562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655D4C" w:rsidRPr="00027A4B" w:rsidRDefault="00E243BD" w:rsidP="00BD4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5" w:type="dxa"/>
          </w:tcPr>
          <w:p w:rsidR="00655D4C" w:rsidRPr="00027A4B" w:rsidRDefault="00DF4F8F" w:rsidP="0005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503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655D4C" w:rsidRPr="00027A4B" w:rsidRDefault="00DF4F8F" w:rsidP="0005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655D4C" w:rsidRPr="00027A4B" w:rsidRDefault="00DF4F8F" w:rsidP="0005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55D4C" w:rsidRPr="00027A4B" w:rsidTr="00655D4C">
        <w:tc>
          <w:tcPr>
            <w:tcW w:w="562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D4C" w:rsidRPr="00027A4B" w:rsidTr="00655D4C">
        <w:tc>
          <w:tcPr>
            <w:tcW w:w="562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D4C" w:rsidRPr="00027A4B" w:rsidTr="00655D4C">
        <w:tc>
          <w:tcPr>
            <w:tcW w:w="562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D4C" w:rsidRPr="00027A4B" w:rsidTr="00655D4C">
        <w:tc>
          <w:tcPr>
            <w:tcW w:w="562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D4C" w:rsidRPr="00027A4B" w:rsidTr="00655D4C">
        <w:tc>
          <w:tcPr>
            <w:tcW w:w="562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D4C" w:rsidRPr="00027A4B" w:rsidTr="00655D4C">
        <w:tc>
          <w:tcPr>
            <w:tcW w:w="562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B58" w:rsidRDefault="00CA2B58"/>
    <w:sectPr w:rsidR="00CA2B58" w:rsidSect="00027A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A4B"/>
    <w:rsid w:val="00027A4B"/>
    <w:rsid w:val="000503B0"/>
    <w:rsid w:val="001A656D"/>
    <w:rsid w:val="001B0A29"/>
    <w:rsid w:val="00341094"/>
    <w:rsid w:val="00404286"/>
    <w:rsid w:val="00454E43"/>
    <w:rsid w:val="0051327A"/>
    <w:rsid w:val="00553BA2"/>
    <w:rsid w:val="00611F48"/>
    <w:rsid w:val="00655D4C"/>
    <w:rsid w:val="00787757"/>
    <w:rsid w:val="00807A71"/>
    <w:rsid w:val="00A87D4C"/>
    <w:rsid w:val="00B25F47"/>
    <w:rsid w:val="00BD4093"/>
    <w:rsid w:val="00C1383B"/>
    <w:rsid w:val="00C22B1C"/>
    <w:rsid w:val="00CA2B58"/>
    <w:rsid w:val="00CA6351"/>
    <w:rsid w:val="00CC0434"/>
    <w:rsid w:val="00CF2609"/>
    <w:rsid w:val="00DF4F8F"/>
    <w:rsid w:val="00E243BD"/>
    <w:rsid w:val="00EC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7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1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1F4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A2B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7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1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1F4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A2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Амирхан Тюбеев</dc:creator>
  <cp:lastModifiedBy>Alena</cp:lastModifiedBy>
  <cp:revision>13</cp:revision>
  <cp:lastPrinted>2018-10-08T07:55:00Z</cp:lastPrinted>
  <dcterms:created xsi:type="dcterms:W3CDTF">2022-09-06T07:15:00Z</dcterms:created>
  <dcterms:modified xsi:type="dcterms:W3CDTF">2025-04-21T10:04:00Z</dcterms:modified>
</cp:coreProperties>
</file>