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B47" w:rsidRDefault="00162B47" w:rsidP="00162B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62B47" w:rsidRDefault="00162B47" w:rsidP="00D557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B47" w:rsidRPr="00162B47" w:rsidRDefault="00D5579C" w:rsidP="00162B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B4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62B47" w:rsidRDefault="00D5579C" w:rsidP="00162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количестве обращений граждан, поступивших в </w:t>
      </w:r>
      <w:r w:rsidR="00162B47">
        <w:rPr>
          <w:rFonts w:ascii="Times New Roman" w:hAnsi="Times New Roman" w:cs="Times New Roman"/>
          <w:sz w:val="28"/>
          <w:szCs w:val="28"/>
        </w:rPr>
        <w:t>Управление по государственной охране объектов культурного наследия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9A131D">
        <w:rPr>
          <w:rFonts w:ascii="Times New Roman" w:hAnsi="Times New Roman" w:cs="Times New Roman"/>
          <w:sz w:val="28"/>
          <w:szCs w:val="28"/>
        </w:rPr>
        <w:t xml:space="preserve">на коррупционную тематику </w:t>
      </w:r>
    </w:p>
    <w:p w:rsidR="00D5579C" w:rsidRDefault="009A131D" w:rsidP="00162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62B47">
        <w:rPr>
          <w:rFonts w:ascii="Times New Roman" w:hAnsi="Times New Roman" w:cs="Times New Roman"/>
          <w:sz w:val="28"/>
          <w:szCs w:val="28"/>
        </w:rPr>
        <w:t>1 квартал 2026 г.</w:t>
      </w:r>
    </w:p>
    <w:p w:rsidR="00D5579C" w:rsidRPr="00D5579C" w:rsidRDefault="00D5579C" w:rsidP="00D557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3781"/>
        <w:gridCol w:w="4940"/>
        <w:gridCol w:w="4298"/>
      </w:tblGrid>
      <w:tr w:rsidR="007D4075" w:rsidRPr="007D4075" w:rsidTr="00162B47">
        <w:tc>
          <w:tcPr>
            <w:tcW w:w="69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3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граждан, поступивших в орган государственной власти (орган местного самоуправления)</w:t>
            </w:r>
          </w:p>
        </w:tc>
        <w:tc>
          <w:tcPr>
            <w:tcW w:w="5033" w:type="dxa"/>
          </w:tcPr>
          <w:p w:rsidR="007D4075" w:rsidRPr="007D4075" w:rsidRDefault="001B44FE" w:rsidP="001B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«горячие линии» органа государственной власти (органа местного самоуправления)</w:t>
            </w:r>
          </w:p>
        </w:tc>
        <w:tc>
          <w:tcPr>
            <w:tcW w:w="4370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«горячие линии» органа государственной власти (органа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самоуправления)</w:t>
            </w:r>
          </w:p>
        </w:tc>
      </w:tr>
      <w:tr w:rsidR="007D4075" w:rsidRPr="007D4075" w:rsidTr="00162B47">
        <w:tc>
          <w:tcPr>
            <w:tcW w:w="694" w:type="dxa"/>
          </w:tcPr>
          <w:p w:rsidR="007D4075" w:rsidRPr="007D4075" w:rsidRDefault="00162B47" w:rsidP="0016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8" w:type="dxa"/>
          </w:tcPr>
          <w:p w:rsidR="007D4075" w:rsidRPr="007D4075" w:rsidRDefault="00162B47" w:rsidP="0016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3" w:type="dxa"/>
          </w:tcPr>
          <w:p w:rsidR="007D4075" w:rsidRPr="007D4075" w:rsidRDefault="00162B47" w:rsidP="0016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0" w:type="dxa"/>
          </w:tcPr>
          <w:p w:rsidR="007D4075" w:rsidRPr="007D4075" w:rsidRDefault="00162B47" w:rsidP="0016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F3B82" w:rsidRDefault="00162B47">
      <w:bookmarkStart w:id="0" w:name="_GoBack"/>
      <w:bookmarkEnd w:id="0"/>
    </w:p>
    <w:sectPr w:rsidR="006F3B82" w:rsidSect="00162B47">
      <w:pgSz w:w="16838" w:h="11906" w:orient="landscape"/>
      <w:pgMar w:top="1418" w:right="1418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75"/>
    <w:rsid w:val="00097D73"/>
    <w:rsid w:val="00162B47"/>
    <w:rsid w:val="001A656D"/>
    <w:rsid w:val="001B44FE"/>
    <w:rsid w:val="004553B5"/>
    <w:rsid w:val="00650192"/>
    <w:rsid w:val="00787757"/>
    <w:rsid w:val="007D4075"/>
    <w:rsid w:val="009A131D"/>
    <w:rsid w:val="00C65DA6"/>
    <w:rsid w:val="00CB2D3D"/>
    <w:rsid w:val="00D5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D6D6"/>
  <w15:docId w15:val="{91859E9F-288F-468F-9DC7-C895D638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user</cp:lastModifiedBy>
  <cp:revision>2</cp:revision>
  <cp:lastPrinted>2018-10-08T07:57:00Z</cp:lastPrinted>
  <dcterms:created xsi:type="dcterms:W3CDTF">2026-04-10T12:33:00Z</dcterms:created>
  <dcterms:modified xsi:type="dcterms:W3CDTF">2026-04-10T12:33:00Z</dcterms:modified>
</cp:coreProperties>
</file>