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3"/>
        <w:gridCol w:w="1896"/>
        <w:gridCol w:w="4009"/>
      </w:tblGrid>
      <w:tr w:rsidR="0049784B" w:rsidRPr="00F568BD" w:rsidTr="00263128">
        <w:trPr>
          <w:jc w:val="center"/>
        </w:trPr>
        <w:tc>
          <w:tcPr>
            <w:tcW w:w="35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mallCaps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КЪЭБЭРДЕЙ-БАЛЪКЪЭР РЕСПУБЛИКЭМ И ЩЭНХАБЗЭ ХЪУГЪУЭФ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ЫГЪУЭУ КЪАЛЪЫТА ОБЪЕКТХЭР КЪЭРАЛЫМ ИХЪУМЭНЫМК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val="en-US" w:eastAsia="ru-RU"/>
              </w:rPr>
              <w:t>I</w:t>
            </w:r>
            <w:r w:rsidRPr="00D06088">
              <w:rPr>
                <w:rFonts w:ascii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 xml:space="preserve">Э </w:t>
            </w:r>
            <w:r w:rsidRPr="00D06088"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28"/>
                <w:lang w:eastAsia="ru-RU"/>
              </w:rPr>
              <w:t>УПРАВЛЕНЭ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widowControl w:val="0"/>
              <w:autoSpaceDE w:val="0"/>
              <w:autoSpaceDN w:val="0"/>
              <w:adjustRightInd w:val="0"/>
              <w:ind w:right="-57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F568BD">
              <w:rPr>
                <w:rFonts w:ascii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44E9022" wp14:editId="44FC3351">
                  <wp:extent cx="1059180" cy="1082040"/>
                  <wp:effectExtent l="0" t="0" r="7620" b="3810"/>
                  <wp:docPr id="2" name="Рисунок 2" descr="http://jur24pro.ru/upload/iblock/d33/d33eb534e1cbcf521345d0c60b4cbe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ur24pro.ru/upload/iblock/d33/d33eb534e1cbcf521345d0c60b4cb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61" cy="108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9784B" w:rsidRPr="00F568BD" w:rsidRDefault="0049784B" w:rsidP="00263128">
            <w:pPr>
              <w:keepNext/>
              <w:jc w:val="center"/>
              <w:outlineLvl w:val="4"/>
              <w:rPr>
                <w:rFonts w:ascii="Times New Roman" w:eastAsia="Times New Roman" w:hAnsi="Times New Roman" w:cs="Times New Roman"/>
                <w:b/>
                <w:color w:val="112947"/>
                <w:szCs w:val="28"/>
                <w:lang w:eastAsia="ru-RU"/>
              </w:rPr>
            </w:pPr>
            <w:r w:rsidRPr="00D06088"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28"/>
                <w:lang w:eastAsia="ru-RU"/>
              </w:rPr>
              <w:t>КЪАБАРТЫ-МАЛКЪАР РЕСПУБЛИКАНЫ МАДАНИЯТ ХАЗНАНЫ ОБЪЕКТЛЕРИН КЪЫРАЛНЫ ЖАНЫНДАН САКЪЛАУНУ УПРАВЛЕНИЯСЫ</w:t>
            </w:r>
          </w:p>
        </w:tc>
      </w:tr>
    </w:tbl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УПРАВЛЕНИЕ ПО ГОСУДАРСТВЕННОЙ ОХРАНЕ ОБЪЕКТОВ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 xml:space="preserve">КУЛЬТУРНОГО НАСЛЕДИЯ </w:t>
      </w:r>
    </w:p>
    <w:p w:rsidR="0049784B" w:rsidRPr="00E03A84" w:rsidRDefault="0049784B" w:rsidP="0049784B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</w:pPr>
      <w:r w:rsidRPr="00E03A84">
        <w:rPr>
          <w:rFonts w:ascii="Times New Roman" w:eastAsia="Times New Roman" w:hAnsi="Times New Roman" w:cs="Times New Roman"/>
          <w:b/>
          <w:smallCaps/>
          <w:color w:val="0070C0"/>
          <w:spacing w:val="4"/>
          <w:sz w:val="28"/>
          <w:szCs w:val="28"/>
          <w:lang w:eastAsia="ru-RU"/>
        </w:rPr>
        <w:t>КАБАРДИНО-БАЛКАРСКОЙ РЕСПУБЛИКИ</w:t>
      </w:r>
    </w:p>
    <w:p w:rsidR="0049784B" w:rsidRPr="002153DE" w:rsidRDefault="0049784B" w:rsidP="0049784B">
      <w:pPr>
        <w:widowControl w:val="0"/>
        <w:pBdr>
          <w:bottom w:val="double" w:sz="6" w:space="7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18"/>
          <w:szCs w:val="28"/>
        </w:rPr>
      </w:pP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3600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5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1, г. Нальчик, ул.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Инессы Арманд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43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ab/>
        <w:t xml:space="preserve">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тел.: 8 (8662) 4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0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>41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t xml:space="preserve">22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8"/>
          <w:lang w:eastAsia="ru-RU"/>
        </w:rPr>
        <w:br/>
        <w:t xml:space="preserve">                                                                                                                                                                                    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uokn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@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kbr</w:t>
      </w:r>
      <w:r w:rsidRPr="002153DE">
        <w:rPr>
          <w:rFonts w:ascii="Times New Roman" w:eastAsia="Times New Roman" w:hAnsi="Times New Roman" w:cs="Times New Roman"/>
          <w:sz w:val="18"/>
          <w:szCs w:val="28"/>
          <w:lang w:eastAsia="ru-RU"/>
        </w:rPr>
        <w:t>.</w:t>
      </w:r>
      <w:r w:rsidRPr="002153DE">
        <w:rPr>
          <w:rFonts w:ascii="Times New Roman" w:eastAsia="Times New Roman" w:hAnsi="Times New Roman" w:cs="Times New Roman"/>
          <w:sz w:val="18"/>
          <w:szCs w:val="28"/>
          <w:lang w:val="en-US" w:eastAsia="ru-RU"/>
        </w:rPr>
        <w:t>ru</w:t>
      </w: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</w:p>
    <w:p w:rsidR="0049784B" w:rsidRPr="00F568BD" w:rsidRDefault="0049784B" w:rsidP="0049784B">
      <w:pPr>
        <w:rPr>
          <w:rFonts w:ascii="Times New Roman" w:hAnsi="Times New Roman" w:cs="Times New Roman"/>
          <w:szCs w:val="28"/>
        </w:rPr>
      </w:pPr>
      <w:r w:rsidRPr="00F568BD">
        <w:rPr>
          <w:rFonts w:ascii="Times New Roman" w:hAnsi="Times New Roman" w:cs="Times New Roman"/>
          <w:szCs w:val="28"/>
        </w:rPr>
        <w:t xml:space="preserve">от ____________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</w:r>
      <w:r w:rsidRPr="00C61EA6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F568BD">
        <w:rPr>
          <w:rFonts w:ascii="Times New Roman" w:hAnsi="Times New Roman" w:cs="Times New Roman"/>
          <w:szCs w:val="28"/>
        </w:rPr>
        <w:tab/>
      </w:r>
      <w:r w:rsidRPr="00F568BD">
        <w:rPr>
          <w:rFonts w:ascii="Times New Roman" w:hAnsi="Times New Roman" w:cs="Times New Roman"/>
          <w:szCs w:val="28"/>
        </w:rPr>
        <w:tab/>
        <w:t xml:space="preserve">     № ______________</w:t>
      </w:r>
    </w:p>
    <w:p w:rsidR="0049784B" w:rsidRPr="00F568BD" w:rsidRDefault="0049784B" w:rsidP="0049784B">
      <w:pPr>
        <w:jc w:val="center"/>
        <w:rPr>
          <w:rFonts w:ascii="Times New Roman" w:hAnsi="Times New Roman" w:cs="Times New Roman"/>
          <w:szCs w:val="28"/>
        </w:rPr>
      </w:pPr>
    </w:p>
    <w:p w:rsidR="0049784B" w:rsidRPr="00176192" w:rsidRDefault="0049784B" w:rsidP="0049784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3A3E">
        <w:rPr>
          <w:rFonts w:ascii="Times New Roman" w:hAnsi="Times New Roman" w:cs="Times New Roman"/>
          <w:b/>
          <w:bCs/>
          <w:sz w:val="28"/>
          <w:szCs w:val="28"/>
        </w:rPr>
        <w:t>Об утверждении предмета охраны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границ территории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8C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762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/>
          <w:bCs/>
          <w:sz w:val="28"/>
          <w:szCs w:val="28"/>
        </w:rPr>
        <w:t>Памятник В.И. Ленину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9784B" w:rsidRDefault="0049784B" w:rsidP="00497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3A7" w:rsidRPr="009B23A7" w:rsidRDefault="009B23A7" w:rsidP="006174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На основании статьи 3.1, подпункта 10 пункта 2 статьи 33 и статьи 64 Федерального закона от 25 июня 2002 г. № 73-ФЗ «Об объектах культурного наследия (памятниках истории и культуры) народов Российской Федерации», в соответствии с приказом Минкультуры России от 13 января 2016  г. № 28 «Об утверждении Порядка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от 25 июня 2002 г. № 73-ФЗ «Об объектах культурного наследия (памятниках истории и культуры) народов Российской Федерации», приказом Минкультуры России от 4 июня 2015 г. № 1745 «Об утверждении требований к составлению проектов границ территорий объектов культурного насл</w:t>
      </w:r>
      <w:r w:rsidR="00EA27E3">
        <w:rPr>
          <w:rFonts w:ascii="Times New Roman" w:hAnsi="Times New Roman" w:cs="Times New Roman"/>
          <w:sz w:val="28"/>
          <w:szCs w:val="28"/>
        </w:rPr>
        <w:t xml:space="preserve">едия», </w:t>
      </w:r>
      <w:r w:rsidRPr="009B23A7">
        <w:rPr>
          <w:rFonts w:ascii="Times New Roman" w:hAnsi="Times New Roman" w:cs="Times New Roman"/>
          <w:sz w:val="28"/>
          <w:szCs w:val="28"/>
        </w:rPr>
        <w:t>руководствуясь подпунктом 2 пункта 4 Положения об Управлении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 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по государственной охране объектов культурного наследия Кабардино-Балкарской Республики, утвержденного постановлением Правительства Кабардино-Балкарской Республики от 1 марта 2016 г. № 23-ПП,</w:t>
      </w:r>
      <w:r w:rsidR="00617464" w:rsidRP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b/>
          <w:sz w:val="28"/>
          <w:szCs w:val="28"/>
        </w:rPr>
        <w:t>п р и к а з ы в а ю</w:t>
      </w:r>
      <w:r w:rsidRPr="009B23A7">
        <w:rPr>
          <w:rFonts w:ascii="Times New Roman" w:hAnsi="Times New Roman" w:cs="Times New Roman"/>
          <w:sz w:val="28"/>
          <w:szCs w:val="28"/>
        </w:rPr>
        <w:t>:</w:t>
      </w:r>
    </w:p>
    <w:p w:rsidR="009B23A7" w:rsidRPr="009B23A7" w:rsidRDefault="009B23A7" w:rsidP="009B23A7">
      <w:pPr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 xml:space="preserve">        </w:t>
      </w:r>
      <w:r w:rsidR="008770F3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1. Утвердить предмет охраны объекта культурного наследия регионального значения «</w:t>
      </w:r>
      <w:r w:rsidR="005E7864">
        <w:rPr>
          <w:rFonts w:ascii="Times New Roman" w:hAnsi="Times New Roman" w:cs="Times New Roman"/>
          <w:sz w:val="28"/>
          <w:szCs w:val="28"/>
        </w:rPr>
        <w:t>Памятник В.И. </w:t>
      </w:r>
      <w:r w:rsidR="00B36D66" w:rsidRPr="00B36D66">
        <w:rPr>
          <w:rFonts w:ascii="Times New Roman" w:hAnsi="Times New Roman" w:cs="Times New Roman"/>
          <w:sz w:val="28"/>
          <w:szCs w:val="28"/>
        </w:rPr>
        <w:t>Ленину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>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и культу</w:t>
      </w:r>
      <w:r w:rsidR="00EA27E3">
        <w:rPr>
          <w:rFonts w:ascii="Times New Roman" w:hAnsi="Times New Roman" w:cs="Times New Roman"/>
          <w:sz w:val="28"/>
          <w:szCs w:val="28"/>
        </w:rPr>
        <w:t>ры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 xml:space="preserve">в Кабардино-Балкарской АССР» </w:t>
      </w:r>
      <w:r w:rsidR="00617464">
        <w:rPr>
          <w:rFonts w:ascii="Times New Roman" w:hAnsi="Times New Roman" w:cs="Times New Roman"/>
          <w:sz w:val="28"/>
          <w:szCs w:val="28"/>
        </w:rPr>
        <w:t>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 w:rsidRP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276, расположенного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по адресу</w:t>
      </w:r>
      <w:r w:rsidR="00A27A04" w:rsidRPr="00A27A04">
        <w:t xml:space="preserve"> </w:t>
      </w:r>
      <w:r w:rsidR="00A27A04" w:rsidRPr="00A27A04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район, с. Чегем-I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</w:t>
      </w:r>
      <w:r w:rsidR="008770F3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1.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2. Утвердить границы территории объекта культурного наследия регионального значения «</w:t>
      </w:r>
      <w:r w:rsidR="00B36D66">
        <w:rPr>
          <w:rFonts w:ascii="Times New Roman" w:hAnsi="Times New Roman" w:cs="Times New Roman"/>
          <w:sz w:val="28"/>
          <w:szCs w:val="28"/>
        </w:rPr>
        <w:t>Памятник В.И. </w:t>
      </w:r>
      <w:r w:rsidR="00B36D66" w:rsidRPr="00B36D66">
        <w:rPr>
          <w:rFonts w:ascii="Times New Roman" w:hAnsi="Times New Roman" w:cs="Times New Roman"/>
          <w:sz w:val="28"/>
          <w:szCs w:val="28"/>
        </w:rPr>
        <w:t>Ленину</w:t>
      </w:r>
      <w:r w:rsidRPr="009B23A7">
        <w:rPr>
          <w:rFonts w:ascii="Times New Roman" w:hAnsi="Times New Roman" w:cs="Times New Roman"/>
          <w:sz w:val="28"/>
          <w:szCs w:val="28"/>
        </w:rPr>
        <w:t>»,</w:t>
      </w:r>
      <w:r w:rsidR="008770F3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состоящего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 xml:space="preserve">вления Совета Министров </w:t>
      </w:r>
      <w:r w:rsidR="00EA27E3">
        <w:rPr>
          <w:rFonts w:ascii="Times New Roman" w:hAnsi="Times New Roman" w:cs="Times New Roman"/>
          <w:sz w:val="28"/>
          <w:szCs w:val="28"/>
        </w:rPr>
        <w:lastRenderedPageBreak/>
        <w:t>КБАССР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>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и культу</w:t>
      </w:r>
      <w:r w:rsidR="00EA27E3">
        <w:rPr>
          <w:rFonts w:ascii="Times New Roman" w:hAnsi="Times New Roman" w:cs="Times New Roman"/>
          <w:sz w:val="28"/>
          <w:szCs w:val="28"/>
        </w:rPr>
        <w:t>ры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="00EA27E3">
        <w:rPr>
          <w:rFonts w:ascii="Times New Roman" w:hAnsi="Times New Roman" w:cs="Times New Roman"/>
          <w:sz w:val="28"/>
          <w:szCs w:val="28"/>
        </w:rPr>
        <w:t xml:space="preserve">в Кабардино-Балкарской АССР» </w:t>
      </w:r>
      <w:r w:rsidR="00617464">
        <w:rPr>
          <w:rFonts w:ascii="Times New Roman" w:hAnsi="Times New Roman" w:cs="Times New Roman"/>
          <w:sz w:val="28"/>
          <w:szCs w:val="28"/>
        </w:rPr>
        <w:t>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>276, расположенного</w:t>
      </w:r>
      <w:r w:rsidR="00B36D66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A27A04" w:rsidRPr="00A27A04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район, с. Чегем-I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 2.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3. Утвердить правовой режим земельного участка в границах территории объекта культурного наследия регионального значения «</w:t>
      </w:r>
      <w:r w:rsidR="001A31F4">
        <w:rPr>
          <w:rFonts w:ascii="Times New Roman" w:hAnsi="Times New Roman" w:cs="Times New Roman"/>
          <w:sz w:val="28"/>
          <w:szCs w:val="28"/>
        </w:rPr>
        <w:t>Памятник В.И. </w:t>
      </w:r>
      <w:r w:rsidR="00B36D66" w:rsidRPr="00B36D66">
        <w:rPr>
          <w:rFonts w:ascii="Times New Roman" w:hAnsi="Times New Roman" w:cs="Times New Roman"/>
          <w:sz w:val="28"/>
          <w:szCs w:val="28"/>
        </w:rPr>
        <w:t>Ленину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 на государственной охране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 «</w:t>
      </w:r>
      <w:r w:rsidRPr="009B23A7">
        <w:rPr>
          <w:rFonts w:ascii="Times New Roman" w:hAnsi="Times New Roman" w:cs="Times New Roman"/>
          <w:sz w:val="28"/>
          <w:szCs w:val="28"/>
        </w:rPr>
        <w:t>О состоянии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 xml:space="preserve">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 и культ</w:t>
      </w:r>
      <w:r w:rsidR="00EA27E3">
        <w:rPr>
          <w:rFonts w:ascii="Times New Roman" w:hAnsi="Times New Roman" w:cs="Times New Roman"/>
          <w:sz w:val="28"/>
          <w:szCs w:val="28"/>
        </w:rPr>
        <w:t>уры в Кабардино-Балкарской АССР»</w:t>
      </w:r>
      <w:r w:rsidR="00617464">
        <w:rPr>
          <w:rFonts w:ascii="Times New Roman" w:hAnsi="Times New Roman" w:cs="Times New Roman"/>
          <w:sz w:val="28"/>
          <w:szCs w:val="28"/>
        </w:rPr>
        <w:t xml:space="preserve"> 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276, расположенного по адресу: </w:t>
      </w:r>
      <w:r w:rsidR="00A27A04" w:rsidRPr="00A27A04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район, с. Чегем-I</w:t>
      </w:r>
      <w:r w:rsidRPr="009B23A7">
        <w:rPr>
          <w:rFonts w:ascii="Times New Roman" w:hAnsi="Times New Roman" w:cs="Times New Roman"/>
          <w:sz w:val="28"/>
          <w:szCs w:val="28"/>
        </w:rPr>
        <w:t>, согласно приложению № 3.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4. Направить утвержденные границы территории объекта культурного наследия регионального значения «</w:t>
      </w:r>
      <w:r w:rsidR="001A31F4">
        <w:rPr>
          <w:rFonts w:ascii="Times New Roman" w:hAnsi="Times New Roman" w:cs="Times New Roman"/>
          <w:sz w:val="28"/>
          <w:szCs w:val="28"/>
        </w:rPr>
        <w:t>Памятник В.И. </w:t>
      </w:r>
      <w:r w:rsidR="00B36D66" w:rsidRPr="00B36D66">
        <w:rPr>
          <w:rFonts w:ascii="Times New Roman" w:hAnsi="Times New Roman" w:cs="Times New Roman"/>
          <w:sz w:val="28"/>
          <w:szCs w:val="28"/>
        </w:rPr>
        <w:t>Ленину</w:t>
      </w:r>
      <w:r w:rsidRPr="009B23A7">
        <w:rPr>
          <w:rFonts w:ascii="Times New Roman" w:hAnsi="Times New Roman" w:cs="Times New Roman"/>
          <w:sz w:val="28"/>
          <w:szCs w:val="28"/>
        </w:rPr>
        <w:t>», состоящего</w:t>
      </w:r>
      <w:r w:rsidR="00617464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на государственной охране на основании Постано</w:t>
      </w:r>
      <w:r w:rsidR="00EA27E3">
        <w:rPr>
          <w:rFonts w:ascii="Times New Roman" w:hAnsi="Times New Roman" w:cs="Times New Roman"/>
          <w:sz w:val="28"/>
          <w:szCs w:val="28"/>
        </w:rPr>
        <w:t>вления Совета Министров КБАССР «</w:t>
      </w:r>
      <w:r w:rsidRPr="009B23A7">
        <w:rPr>
          <w:rFonts w:ascii="Times New Roman" w:hAnsi="Times New Roman" w:cs="Times New Roman"/>
          <w:sz w:val="28"/>
          <w:szCs w:val="28"/>
        </w:rPr>
        <w:t xml:space="preserve">О состоянии и мерах улучшения </w:t>
      </w:r>
      <w:r w:rsidR="00617464">
        <w:rPr>
          <w:rFonts w:ascii="Times New Roman" w:hAnsi="Times New Roman" w:cs="Times New Roman"/>
          <w:sz w:val="28"/>
          <w:szCs w:val="28"/>
        </w:rPr>
        <w:t xml:space="preserve">охраны </w:t>
      </w:r>
      <w:r w:rsidRPr="009B23A7">
        <w:rPr>
          <w:rFonts w:ascii="Times New Roman" w:hAnsi="Times New Roman" w:cs="Times New Roman"/>
          <w:sz w:val="28"/>
          <w:szCs w:val="28"/>
        </w:rPr>
        <w:t>памятников истории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и культ</w:t>
      </w:r>
      <w:r w:rsidR="00EA27E3">
        <w:rPr>
          <w:rFonts w:ascii="Times New Roman" w:hAnsi="Times New Roman" w:cs="Times New Roman"/>
          <w:sz w:val="28"/>
          <w:szCs w:val="28"/>
        </w:rPr>
        <w:t>уры в Кабардино-Балкарской АССР»</w:t>
      </w:r>
      <w:r w:rsidR="00617464">
        <w:rPr>
          <w:rFonts w:ascii="Times New Roman" w:hAnsi="Times New Roman" w:cs="Times New Roman"/>
          <w:sz w:val="28"/>
          <w:szCs w:val="28"/>
        </w:rPr>
        <w:t xml:space="preserve"> от 16.06.1971 г.</w:t>
      </w:r>
      <w:r w:rsidRPr="009B23A7">
        <w:rPr>
          <w:rFonts w:ascii="Times New Roman" w:hAnsi="Times New Roman" w:cs="Times New Roman"/>
          <w:sz w:val="28"/>
          <w:szCs w:val="28"/>
        </w:rPr>
        <w:t xml:space="preserve"> №</w:t>
      </w:r>
      <w:r w:rsidR="00617464">
        <w:rPr>
          <w:rFonts w:ascii="Times New Roman" w:hAnsi="Times New Roman" w:cs="Times New Roman"/>
          <w:sz w:val="28"/>
          <w:szCs w:val="28"/>
        </w:rPr>
        <w:t xml:space="preserve"> </w:t>
      </w:r>
      <w:r w:rsidRPr="009B23A7">
        <w:rPr>
          <w:rFonts w:ascii="Times New Roman" w:hAnsi="Times New Roman" w:cs="Times New Roman"/>
          <w:sz w:val="28"/>
          <w:szCs w:val="28"/>
        </w:rPr>
        <w:t xml:space="preserve">276, расположенного по адресу: </w:t>
      </w:r>
      <w:r w:rsidR="00A27A04" w:rsidRPr="00A27A04">
        <w:rPr>
          <w:rFonts w:ascii="Times New Roman" w:hAnsi="Times New Roman" w:cs="Times New Roman"/>
          <w:sz w:val="28"/>
          <w:szCs w:val="28"/>
        </w:rPr>
        <w:t>Кабардино-Балкарская Республика, Чегемский район, с. Чегем-I</w:t>
      </w:r>
      <w:r w:rsidRPr="009B23A7">
        <w:rPr>
          <w:rFonts w:ascii="Times New Roman" w:hAnsi="Times New Roman" w:cs="Times New Roman"/>
          <w:sz w:val="28"/>
          <w:szCs w:val="28"/>
        </w:rPr>
        <w:t>, в орган регистрации права для учета в документах территориального планирования, правилах землепользования и застройки, документации по планировке территорий.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5. Рекомендовать органам местного самоуправления муниц</w:t>
      </w:r>
      <w:r w:rsidR="00574457">
        <w:rPr>
          <w:rFonts w:ascii="Times New Roman" w:hAnsi="Times New Roman" w:cs="Times New Roman"/>
          <w:sz w:val="28"/>
          <w:szCs w:val="28"/>
        </w:rPr>
        <w:t xml:space="preserve">ипального образования </w:t>
      </w:r>
      <w:r w:rsidR="00A27A04">
        <w:rPr>
          <w:rFonts w:ascii="Times New Roman" w:hAnsi="Times New Roman" w:cs="Times New Roman"/>
          <w:sz w:val="28"/>
          <w:szCs w:val="28"/>
        </w:rPr>
        <w:t>Чегемского</w:t>
      </w:r>
      <w:r w:rsidRPr="009B23A7">
        <w:rPr>
          <w:rFonts w:ascii="Times New Roman" w:hAnsi="Times New Roman" w:cs="Times New Roman"/>
          <w:sz w:val="28"/>
          <w:szCs w:val="28"/>
        </w:rPr>
        <w:t xml:space="preserve"> муниципального района в пределах своей компетенции учитывать и отображать границы территории объекта культурного наследия в документах территориального планирования, правилах землепользования и застройки, документации по планировке территории, в случае необходимости вносить в указанные документы изменения в установленном порядке.</w:t>
      </w:r>
    </w:p>
    <w:p w:rsidR="009B23A7" w:rsidRPr="009B23A7" w:rsidRDefault="009B23A7" w:rsidP="009B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6. Отделу государственной охраны объектов культурного наследия внести сведения о предмете охраны и границах территории объекта культурного наследия регионального значения «</w:t>
      </w:r>
      <w:r w:rsidR="001A31F4">
        <w:rPr>
          <w:rFonts w:ascii="Times New Roman" w:hAnsi="Times New Roman" w:cs="Times New Roman"/>
          <w:sz w:val="28"/>
          <w:szCs w:val="28"/>
        </w:rPr>
        <w:t>Памятник В.И. </w:t>
      </w:r>
      <w:r w:rsidR="00B36D66" w:rsidRPr="00B36D66">
        <w:rPr>
          <w:rFonts w:ascii="Times New Roman" w:hAnsi="Times New Roman" w:cs="Times New Roman"/>
          <w:sz w:val="28"/>
          <w:szCs w:val="28"/>
        </w:rPr>
        <w:t>Ленину</w:t>
      </w:r>
      <w:r w:rsidRPr="009B23A7">
        <w:rPr>
          <w:rFonts w:ascii="Times New Roman" w:hAnsi="Times New Roman" w:cs="Times New Roman"/>
          <w:sz w:val="28"/>
          <w:szCs w:val="28"/>
        </w:rPr>
        <w:t>»</w:t>
      </w:r>
      <w:r w:rsidR="008770F3">
        <w:rPr>
          <w:rFonts w:ascii="Times New Roman" w:hAnsi="Times New Roman" w:cs="Times New Roman"/>
          <w:sz w:val="28"/>
          <w:szCs w:val="28"/>
        </w:rPr>
        <w:br/>
      </w:r>
      <w:r w:rsidRPr="009B23A7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9B23A7" w:rsidRDefault="009B23A7" w:rsidP="008770F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B23A7">
        <w:rPr>
          <w:rFonts w:ascii="Times New Roman" w:hAnsi="Times New Roman" w:cs="Times New Roman"/>
          <w:sz w:val="28"/>
          <w:szCs w:val="28"/>
        </w:rPr>
        <w:t>7. Контроль за исполнением настоящего приказа оставляю за собой.</w:t>
      </w:r>
    </w:p>
    <w:p w:rsidR="002D6878" w:rsidRDefault="002D6878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2D6878" w:rsidRDefault="002D6878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8770F3" w:rsidRDefault="008770F3" w:rsidP="002D6878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О.Н. Гонтарь</w:t>
      </w: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№1 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«___» ______ </w:t>
      </w:r>
      <w:r w:rsidRPr="00B84AFA">
        <w:rPr>
          <w:rFonts w:ascii="Times New Roman" w:hAnsi="Times New Roman" w:cs="Times New Roman"/>
          <w:sz w:val="28"/>
          <w:szCs w:val="28"/>
        </w:rPr>
        <w:t>2021</w:t>
      </w:r>
      <w:r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tabs>
          <w:tab w:val="left" w:pos="5359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4457" w:rsidRPr="00B8058C" w:rsidRDefault="00574457" w:rsidP="0049784B">
      <w:pPr>
        <w:tabs>
          <w:tab w:val="left" w:pos="5359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58C">
        <w:rPr>
          <w:rFonts w:ascii="Times New Roman" w:hAnsi="Times New Roman" w:cs="Times New Roman"/>
          <w:b/>
          <w:sz w:val="28"/>
          <w:szCs w:val="28"/>
        </w:rPr>
        <w:t>ПРЕДМЕТ ОХРАНЫ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23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A27A04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/>
          <w:bCs/>
          <w:sz w:val="28"/>
          <w:szCs w:val="28"/>
        </w:rPr>
        <w:t>Памятник В.И. Ленину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A27A04" w:rsidRDefault="00A27A04" w:rsidP="00A27A04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27A04" w:rsidRDefault="00A27A04" w:rsidP="00A27A04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Предмет</w:t>
      </w:r>
      <w:r w:rsidR="008770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ом</w:t>
      </w:r>
      <w:r w:rsidRPr="00C760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охраны объекта культурного наследия регионального </w:t>
      </w:r>
      <w:r w:rsidRPr="00AC16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значения </w:t>
      </w:r>
      <w:r w:rsidRPr="00AC16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«Памятник В.И. Ленину»</w:t>
      </w:r>
      <w:r w:rsidRPr="00AC16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расположенн</w:t>
      </w:r>
      <w:r w:rsidR="008770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ого</w:t>
      </w:r>
      <w:r w:rsidRPr="00AC16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адресу: Кабардино-Балкарская Республика, Чегемский район, с. Чегем-I</w:t>
      </w:r>
      <w:r w:rsidR="00DC53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614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являются:</w:t>
      </w:r>
    </w:p>
    <w:p w:rsidR="00DC53FA" w:rsidRDefault="00DC53FA" w:rsidP="00A27A04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04" w:rsidRDefault="00A27A04" w:rsidP="00A27A04">
      <w:pPr>
        <w:pStyle w:val="a6"/>
        <w:widowControl w:val="0"/>
        <w:numPr>
          <w:ilvl w:val="0"/>
          <w:numId w:val="17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011F09">
        <w:rPr>
          <w:color w:val="000000" w:themeColor="text1"/>
          <w:szCs w:val="28"/>
        </w:rPr>
        <w:t>части градостроительной характеристики:</w:t>
      </w:r>
    </w:p>
    <w:p w:rsidR="00A27A04" w:rsidRPr="00A10FF8" w:rsidRDefault="00A27A04" w:rsidP="00A27A04">
      <w:pPr>
        <w:pStyle w:val="a6"/>
        <w:widowControl w:val="0"/>
        <w:numPr>
          <w:ilvl w:val="0"/>
          <w:numId w:val="21"/>
        </w:numPr>
        <w:spacing w:line="276" w:lineRule="auto"/>
        <w:ind w:left="709"/>
        <w:contextualSpacing w:val="0"/>
        <w:jc w:val="both"/>
        <w:rPr>
          <w:color w:val="000000" w:themeColor="text1"/>
          <w:szCs w:val="28"/>
        </w:rPr>
      </w:pPr>
      <w:r w:rsidRPr="00A10FF8">
        <w:rPr>
          <w:color w:val="000000" w:themeColor="text1"/>
          <w:szCs w:val="28"/>
        </w:rPr>
        <w:t>местоположение памятника, участвующего в формировании панорамы города;</w:t>
      </w:r>
    </w:p>
    <w:p w:rsidR="00A27A04" w:rsidRPr="00482B53" w:rsidRDefault="00A27A04" w:rsidP="00A27A04">
      <w:pPr>
        <w:pStyle w:val="a6"/>
        <w:widowControl w:val="0"/>
        <w:numPr>
          <w:ilvl w:val="0"/>
          <w:numId w:val="17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482B53">
        <w:rPr>
          <w:color w:val="000000" w:themeColor="text1"/>
          <w:szCs w:val="28"/>
        </w:rPr>
        <w:t>в части объемно-пространственной и планировочной композиции:</w:t>
      </w:r>
    </w:p>
    <w:p w:rsidR="00A27A04" w:rsidRDefault="00A27A04" w:rsidP="00A27A04">
      <w:pPr>
        <w:pStyle w:val="a6"/>
        <w:widowControl w:val="0"/>
        <w:numPr>
          <w:ilvl w:val="0"/>
          <w:numId w:val="18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04720B">
        <w:rPr>
          <w:color w:val="000000" w:themeColor="text1"/>
          <w:szCs w:val="28"/>
        </w:rPr>
        <w:t>п</w:t>
      </w:r>
      <w:r w:rsidR="008770F3">
        <w:rPr>
          <w:color w:val="000000" w:themeColor="text1"/>
          <w:szCs w:val="28"/>
        </w:rPr>
        <w:t>ланировочное решение территории,</w:t>
      </w:r>
    </w:p>
    <w:p w:rsidR="00A27A04" w:rsidRPr="0004720B" w:rsidRDefault="008770F3" w:rsidP="00A27A04">
      <w:pPr>
        <w:pStyle w:val="a6"/>
        <w:widowControl w:val="0"/>
        <w:numPr>
          <w:ilvl w:val="0"/>
          <w:numId w:val="18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габариты и силуэт памятника,</w:t>
      </w:r>
    </w:p>
    <w:p w:rsidR="00A27A04" w:rsidRPr="0004720B" w:rsidRDefault="00A27A04" w:rsidP="00A27A04">
      <w:pPr>
        <w:pStyle w:val="a6"/>
        <w:widowControl w:val="0"/>
        <w:numPr>
          <w:ilvl w:val="0"/>
          <w:numId w:val="18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04720B">
        <w:rPr>
          <w:color w:val="000000" w:themeColor="text1"/>
          <w:szCs w:val="28"/>
        </w:rPr>
        <w:t>бе</w:t>
      </w:r>
      <w:r>
        <w:rPr>
          <w:color w:val="000000" w:themeColor="text1"/>
          <w:szCs w:val="28"/>
        </w:rPr>
        <w:t>с</w:t>
      </w:r>
      <w:r w:rsidRPr="0004720B">
        <w:rPr>
          <w:color w:val="000000" w:themeColor="text1"/>
          <w:szCs w:val="28"/>
        </w:rPr>
        <w:t>п</w:t>
      </w:r>
      <w:r>
        <w:rPr>
          <w:color w:val="000000" w:themeColor="text1"/>
          <w:szCs w:val="28"/>
        </w:rPr>
        <w:t>ре</w:t>
      </w:r>
      <w:r w:rsidRPr="0004720B">
        <w:rPr>
          <w:color w:val="000000" w:themeColor="text1"/>
          <w:szCs w:val="28"/>
        </w:rPr>
        <w:t>пят</w:t>
      </w:r>
      <w:r>
        <w:rPr>
          <w:color w:val="000000" w:themeColor="text1"/>
          <w:szCs w:val="28"/>
        </w:rPr>
        <w:t>с</w:t>
      </w:r>
      <w:r w:rsidRPr="0004720B">
        <w:rPr>
          <w:color w:val="000000" w:themeColor="text1"/>
          <w:szCs w:val="28"/>
        </w:rPr>
        <w:t>твенный полный круговой набор видовых раскрытий;</w:t>
      </w:r>
    </w:p>
    <w:p w:rsidR="00A27A04" w:rsidRPr="00482B53" w:rsidRDefault="00A27A04" w:rsidP="00A27A04">
      <w:pPr>
        <w:pStyle w:val="a6"/>
        <w:widowControl w:val="0"/>
        <w:numPr>
          <w:ilvl w:val="0"/>
          <w:numId w:val="17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04720B">
        <w:rPr>
          <w:color w:val="000000" w:themeColor="text1"/>
          <w:szCs w:val="28"/>
        </w:rPr>
        <w:t xml:space="preserve">в </w:t>
      </w:r>
      <w:r>
        <w:rPr>
          <w:color w:val="000000" w:themeColor="text1"/>
          <w:szCs w:val="28"/>
        </w:rPr>
        <w:t>части конструктивного решения:</w:t>
      </w:r>
    </w:p>
    <w:p w:rsidR="00A27A04" w:rsidRPr="00482B53" w:rsidRDefault="00A27A04" w:rsidP="00A27A04">
      <w:pPr>
        <w:pStyle w:val="a6"/>
        <w:widowControl w:val="0"/>
        <w:numPr>
          <w:ilvl w:val="0"/>
          <w:numId w:val="20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482B53">
        <w:rPr>
          <w:color w:val="000000" w:themeColor="text1"/>
          <w:szCs w:val="28"/>
        </w:rPr>
        <w:t>площадка из бетона на земляном холме необходимая для видовых раскрытий;</w:t>
      </w:r>
    </w:p>
    <w:p w:rsidR="00A27A04" w:rsidRPr="00482B53" w:rsidRDefault="00A27A04" w:rsidP="00A27A04">
      <w:pPr>
        <w:pStyle w:val="a6"/>
        <w:widowControl w:val="0"/>
        <w:numPr>
          <w:ilvl w:val="0"/>
          <w:numId w:val="17"/>
        </w:numPr>
        <w:spacing w:line="276" w:lineRule="auto"/>
        <w:contextualSpacing w:val="0"/>
        <w:jc w:val="both"/>
        <w:rPr>
          <w:color w:val="000000" w:themeColor="text1"/>
          <w:szCs w:val="28"/>
        </w:rPr>
      </w:pPr>
      <w:r w:rsidRPr="0004720B">
        <w:rPr>
          <w:color w:val="000000" w:themeColor="text1"/>
          <w:szCs w:val="28"/>
        </w:rPr>
        <w:t>в части художественного оформления:</w:t>
      </w:r>
    </w:p>
    <w:p w:rsidR="00A27A04" w:rsidRPr="00A27A04" w:rsidRDefault="00A27A04" w:rsidP="00A27A04">
      <w:pPr>
        <w:pStyle w:val="a6"/>
        <w:widowControl w:val="0"/>
        <w:numPr>
          <w:ilvl w:val="0"/>
          <w:numId w:val="19"/>
        </w:numPr>
        <w:spacing w:line="276" w:lineRule="auto"/>
        <w:ind w:right="57"/>
        <w:contextualSpacing w:val="0"/>
        <w:jc w:val="both"/>
        <w:rPr>
          <w:szCs w:val="28"/>
        </w:rPr>
      </w:pPr>
      <w:r w:rsidRPr="00A10FF8">
        <w:rPr>
          <w:rFonts w:eastAsia="Times"/>
          <w:szCs w:val="28"/>
        </w:rPr>
        <w:t>каменная глыба, с высеченной с фасадной стороны головой В.И. Ленина, с</w:t>
      </w:r>
      <w:r>
        <w:rPr>
          <w:rFonts w:eastAsia="Times"/>
          <w:szCs w:val="28"/>
        </w:rPr>
        <w:t xml:space="preserve"> </w:t>
      </w:r>
      <w:r w:rsidRPr="00A10FF8">
        <w:rPr>
          <w:rFonts w:eastAsia="Times"/>
          <w:szCs w:val="28"/>
        </w:rPr>
        <w:t>рельефн</w:t>
      </w:r>
      <w:r>
        <w:rPr>
          <w:rFonts w:eastAsia="Times"/>
          <w:szCs w:val="28"/>
        </w:rPr>
        <w:t>ой</w:t>
      </w:r>
      <w:r w:rsidRPr="00A10FF8">
        <w:rPr>
          <w:rFonts w:eastAsia="Times"/>
          <w:szCs w:val="28"/>
        </w:rPr>
        <w:t xml:space="preserve"> композици</w:t>
      </w:r>
      <w:r>
        <w:rPr>
          <w:rFonts w:eastAsia="Times"/>
          <w:szCs w:val="28"/>
        </w:rPr>
        <w:t>ей</w:t>
      </w:r>
      <w:r w:rsidRPr="00A10FF8">
        <w:rPr>
          <w:rFonts w:eastAsia="Times"/>
          <w:szCs w:val="28"/>
        </w:rPr>
        <w:t>, украшающая с трех сторон голову, повествующая об установлении в Кабардино-Балкарии Советской власти, о буднях и праздниках горцев при социализме.</w:t>
      </w:r>
    </w:p>
    <w:p w:rsidR="009C49D6" w:rsidRDefault="009C49D6" w:rsidP="00A27A04">
      <w:pPr>
        <w:tabs>
          <w:tab w:val="left" w:pos="601"/>
        </w:tabs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36D66" w:rsidRDefault="00B36D6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36D66" w:rsidRDefault="00B36D6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D6878" w:rsidRDefault="002D687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C53FA" w:rsidRDefault="00DC53F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C53FA" w:rsidRDefault="00DC53F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DC53FA" w:rsidRDefault="00DC53FA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№2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593EF4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</w:p>
    <w:p w:rsidR="0049784B" w:rsidRDefault="0049784B" w:rsidP="0049784B">
      <w:pPr>
        <w:tabs>
          <w:tab w:val="left" w:pos="3832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784B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Pr="00526653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8FC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РАНИЦЫ</w:t>
      </w:r>
    </w:p>
    <w:p w:rsidR="0049784B" w:rsidRPr="002A08F8" w:rsidRDefault="0049784B" w:rsidP="0049784B">
      <w:pPr>
        <w:tabs>
          <w:tab w:val="left" w:pos="383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2A08F8">
        <w:rPr>
          <w:rFonts w:ascii="Times New Roman" w:hAnsi="Times New Roman" w:cs="Times New Roman"/>
          <w:b/>
          <w:sz w:val="28"/>
          <w:szCs w:val="28"/>
        </w:rPr>
        <w:t>ерритории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08F8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>регионального значения</w:t>
      </w:r>
    </w:p>
    <w:p w:rsidR="0049784B" w:rsidRPr="002F1A23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87B">
        <w:rPr>
          <w:rFonts w:ascii="Times New Roman" w:hAnsi="Times New Roman" w:cs="Times New Roman"/>
          <w:b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/>
          <w:bCs/>
          <w:sz w:val="28"/>
          <w:szCs w:val="28"/>
        </w:rPr>
        <w:t>Памятник В.И. Ленину</w:t>
      </w:r>
      <w:r w:rsidRPr="00592F13">
        <w:rPr>
          <w:rFonts w:ascii="Times New Roman" w:hAnsi="Times New Roman" w:cs="Times New Roman"/>
          <w:b/>
          <w:sz w:val="28"/>
          <w:szCs w:val="28"/>
        </w:rPr>
        <w:t>»</w:t>
      </w: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bookmarkStart w:id="0" w:name="_Hlk50051077"/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Карта (схема) границ территории</w:t>
      </w:r>
    </w:p>
    <w:p w:rsidR="0049784B" w:rsidRDefault="0049784B" w:rsidP="0049784B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 w:rsidRPr="0096237E">
        <w:t xml:space="preserve"> 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объекта культурного наследия регионального значения</w:t>
      </w: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 xml:space="preserve"> </w:t>
      </w:r>
    </w:p>
    <w:p w:rsidR="00C40CDA" w:rsidRPr="00B36D66" w:rsidRDefault="0049784B" w:rsidP="00B36D66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Cs/>
          <w:i/>
          <w:sz w:val="28"/>
          <w:szCs w:val="28"/>
        </w:rPr>
        <w:t>Памятник В.И. Ленину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  <w:bookmarkEnd w:id="0"/>
    </w:p>
    <w:p w:rsidR="00ED6C15" w:rsidRDefault="00B3798B" w:rsidP="003834E0">
      <w:r>
        <w:t xml:space="preserve">             </w:t>
      </w:r>
      <w:bookmarkStart w:id="1" w:name="_Hlk50051121"/>
    </w:p>
    <w:p w:rsidR="00A27A04" w:rsidRDefault="008770F3" w:rsidP="003834E0">
      <w:r>
        <w:rPr>
          <w:noProof/>
          <w:lang w:eastAsia="ru-RU"/>
        </w:rPr>
        <w:drawing>
          <wp:inline distT="0" distB="0" distL="0" distR="0" wp14:anchorId="06490819">
            <wp:extent cx="5944235" cy="5944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4E0" w:rsidRPr="003834E0" w:rsidRDefault="003834E0" w:rsidP="00A27A04">
      <w:pPr>
        <w:jc w:val="center"/>
      </w:pPr>
    </w:p>
    <w:p w:rsidR="00ED6C15" w:rsidRDefault="00ED6C15" w:rsidP="008770F3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834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35EF">
        <w:rPr>
          <w:rFonts w:ascii="Times New Roman" w:hAnsi="Times New Roman" w:cs="Times New Roman"/>
          <w:i/>
          <w:sz w:val="28"/>
          <w:szCs w:val="28"/>
        </w:rPr>
        <w:t>Описание границ территории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6237E">
        <w:rPr>
          <w:rFonts w:ascii="Times New Roman" w:hAnsi="Times New Roman" w:cs="Times New Roman"/>
          <w:i/>
          <w:sz w:val="28"/>
          <w:szCs w:val="28"/>
        </w:rPr>
        <w:t>объекта культурного наследия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237E">
        <w:rPr>
          <w:rFonts w:ascii="Times New Roman" w:hAnsi="Times New Roman" w:cs="Times New Roman"/>
          <w:i/>
          <w:sz w:val="28"/>
          <w:szCs w:val="28"/>
        </w:rPr>
        <w:t>регионального значения</w:t>
      </w:r>
    </w:p>
    <w:p w:rsidR="0049784B" w:rsidRDefault="0049784B" w:rsidP="0049784B">
      <w:pPr>
        <w:spacing w:after="160"/>
        <w:contextualSpacing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Cs/>
          <w:i/>
          <w:sz w:val="28"/>
          <w:szCs w:val="28"/>
        </w:rPr>
        <w:t>Памятник В.И. Ленину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bookmarkEnd w:id="1"/>
    <w:p w:rsidR="009E0888" w:rsidRDefault="009E0888" w:rsidP="00B36D66">
      <w:pPr>
        <w:pStyle w:val="20"/>
        <w:shd w:val="clear" w:color="auto" w:fill="auto"/>
        <w:tabs>
          <w:tab w:val="left" w:pos="0"/>
          <w:tab w:val="left" w:pos="1090"/>
        </w:tabs>
        <w:spacing w:line="276" w:lineRule="auto"/>
        <w:ind w:firstLine="567"/>
        <w:jc w:val="both"/>
        <w:rPr>
          <w:rFonts w:eastAsiaTheme="minorHAnsi"/>
          <w:i/>
          <w:sz w:val="28"/>
          <w:szCs w:val="28"/>
        </w:rPr>
      </w:pPr>
    </w:p>
    <w:p w:rsidR="00CA4513" w:rsidRPr="00CA4513" w:rsidRDefault="00CA4513" w:rsidP="00CA451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A4513">
        <w:rPr>
          <w:rFonts w:ascii="Times New Roman" w:eastAsia="Times New Roman" w:hAnsi="Times New Roman" w:cs="Times New Roman"/>
          <w:sz w:val="28"/>
          <w:szCs w:val="28"/>
        </w:rPr>
        <w:t xml:space="preserve">Границы территории </w:t>
      </w:r>
      <w:r w:rsidR="00C87251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наследия </w:t>
      </w:r>
      <w:r w:rsidRPr="00CA4513">
        <w:rPr>
          <w:rFonts w:ascii="Times New Roman" w:eastAsia="Times New Roman" w:hAnsi="Times New Roman" w:cs="Times New Roman"/>
          <w:sz w:val="28"/>
          <w:szCs w:val="28"/>
        </w:rPr>
        <w:t>назначены по границе объекта.</w:t>
      </w:r>
    </w:p>
    <w:p w:rsidR="00CA4513" w:rsidRPr="00CA4513" w:rsidRDefault="00CA4513" w:rsidP="00CA451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A4513">
        <w:rPr>
          <w:rFonts w:ascii="Times New Roman" w:eastAsia="Times New Roman" w:hAnsi="Times New Roman" w:cs="Times New Roman"/>
          <w:sz w:val="28"/>
          <w:szCs w:val="28"/>
        </w:rPr>
        <w:t>Объект культурного наследия расположен в кадастровом квартале 07:08:0101000.</w:t>
      </w:r>
    </w:p>
    <w:p w:rsidR="00A27A04" w:rsidRDefault="00CA4513" w:rsidP="00CA4513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A4513">
        <w:rPr>
          <w:rFonts w:ascii="Times New Roman" w:eastAsia="Times New Roman" w:hAnsi="Times New Roman" w:cs="Times New Roman"/>
          <w:sz w:val="28"/>
          <w:szCs w:val="28"/>
        </w:rPr>
        <w:t>Контур границы образован точками, идущими по часовой стрелке.</w:t>
      </w:r>
    </w:p>
    <w:p w:rsidR="00CA4513" w:rsidRDefault="00CA4513" w:rsidP="00CA4513">
      <w:pPr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770F3" w:rsidRPr="00593EF4" w:rsidRDefault="008770F3" w:rsidP="00A27A04">
      <w:pPr>
        <w:ind w:firstLine="708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Таблица координат характерных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(поворотных)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точек</w:t>
      </w:r>
    </w:p>
    <w:p w:rsidR="0049784B" w:rsidRDefault="0049784B" w:rsidP="0049784B">
      <w:pPr>
        <w:keepNext/>
        <w:contextualSpacing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</w:pP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границ территории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</w:t>
      </w:r>
      <w:r w:rsidRPr="00C90A4C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объекта культурного наследия регионального значения</w:t>
      </w:r>
    </w:p>
    <w:p w:rsidR="002D6878" w:rsidRPr="002D6878" w:rsidRDefault="0049784B" w:rsidP="002D6878">
      <w:pPr>
        <w:spacing w:line="276" w:lineRule="auto"/>
        <w:jc w:val="center"/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Cs/>
          <w:i/>
          <w:sz w:val="28"/>
          <w:szCs w:val="28"/>
        </w:rPr>
        <w:t>Памятник В.И. Ленину</w:t>
      </w:r>
      <w:r w:rsidRPr="0096237E">
        <w:rPr>
          <w:rFonts w:ascii="Times New Roman" w:hAnsi="Times New Roman" w:cs="Times New Roman"/>
          <w:i/>
          <w:color w:val="000000"/>
          <w:kern w:val="1"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843"/>
        <w:gridCol w:w="1843"/>
        <w:gridCol w:w="1843"/>
        <w:gridCol w:w="1766"/>
      </w:tblGrid>
      <w:tr w:rsidR="00A27A04" w:rsidRPr="007F282F" w:rsidTr="00D91ABE">
        <w:tc>
          <w:tcPr>
            <w:tcW w:w="1809" w:type="dxa"/>
            <w:vMerge w:val="restart"/>
            <w:vAlign w:val="center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точки</w:t>
            </w:r>
          </w:p>
        </w:tc>
        <w:tc>
          <w:tcPr>
            <w:tcW w:w="3686" w:type="dxa"/>
            <w:gridSpan w:val="2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МСК-07</w:t>
            </w:r>
          </w:p>
        </w:tc>
        <w:tc>
          <w:tcPr>
            <w:tcW w:w="3609" w:type="dxa"/>
            <w:gridSpan w:val="2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 WGS-84</w:t>
            </w:r>
          </w:p>
        </w:tc>
      </w:tr>
      <w:tr w:rsidR="00A27A04" w:rsidRPr="007F282F" w:rsidTr="00D91ABE">
        <w:tc>
          <w:tcPr>
            <w:tcW w:w="1809" w:type="dxa"/>
            <w:vMerge/>
            <w:vAlign w:val="center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843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1843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1766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515417.77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268034.07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43.572287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43.585935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515417.59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268036.16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43.572285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43.585961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515417.32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268036.63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43.572283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43.585966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515415.99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268036.15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43.572271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43.585961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515415.74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268036.33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43.572269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43.585963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515411.78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268033.63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43.572233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43.585930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515412.13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268030.77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43.572236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43.585894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515413.25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268030.11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43.572246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43.585886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515414.25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268030.50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43.572255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43.585891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515416.46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268032.23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43.572275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43.585912</w:t>
            </w:r>
          </w:p>
        </w:tc>
      </w:tr>
      <w:tr w:rsidR="00A27A04" w:rsidRPr="007F282F" w:rsidTr="00D91ABE">
        <w:tc>
          <w:tcPr>
            <w:tcW w:w="1809" w:type="dxa"/>
          </w:tcPr>
          <w:p w:rsidR="00A27A04" w:rsidRPr="007F282F" w:rsidRDefault="00A27A04" w:rsidP="00D91ABE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28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515417.77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268034.07</w:t>
            </w:r>
          </w:p>
        </w:tc>
        <w:tc>
          <w:tcPr>
            <w:tcW w:w="1843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43.572287</w:t>
            </w:r>
          </w:p>
        </w:tc>
        <w:tc>
          <w:tcPr>
            <w:tcW w:w="1766" w:type="dxa"/>
            <w:vAlign w:val="bottom"/>
          </w:tcPr>
          <w:p w:rsidR="00A27A04" w:rsidRPr="006D5119" w:rsidRDefault="00A27A04" w:rsidP="00D91AB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51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43.585935</w:t>
            </w:r>
          </w:p>
        </w:tc>
      </w:tr>
    </w:tbl>
    <w:p w:rsidR="002D6878" w:rsidRDefault="00A9703A" w:rsidP="00A9703A">
      <w:pPr>
        <w:tabs>
          <w:tab w:val="left" w:pos="2100"/>
        </w:tabs>
        <w:rPr>
          <w:rFonts w:ascii="Times New Roman" w:hAnsi="Times New Roman" w:cs="Times New Roman"/>
          <w:i/>
          <w:sz w:val="20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A9703A" w:rsidRPr="00F62455" w:rsidRDefault="00A9703A" w:rsidP="00A9703A">
      <w:pPr>
        <w:tabs>
          <w:tab w:val="left" w:pos="2100"/>
        </w:tabs>
        <w:rPr>
          <w:rFonts w:ascii="Times New Roman" w:hAnsi="Times New Roman" w:cs="Times New Roman"/>
          <w:i/>
          <w:sz w:val="28"/>
          <w:szCs w:val="28"/>
        </w:rPr>
      </w:pPr>
      <w:r w:rsidRPr="00F62455">
        <w:rPr>
          <w:rFonts w:ascii="Times New Roman" w:hAnsi="Times New Roman" w:cs="Times New Roman"/>
          <w:i/>
          <w:sz w:val="20"/>
          <w:szCs w:val="28"/>
        </w:rPr>
        <w:t>Координаты поворотных (характерных) точек границ территории объекта культурного наследия определены геодезическим методом (спутниковых измерений). Погрешность определения координат составляет 0,1 метра.</w:t>
      </w:r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2D6878" w:rsidRDefault="002D6878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27A04" w:rsidRDefault="00A27A04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C49D6" w:rsidRDefault="009C49D6" w:rsidP="0049784B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E0888" w:rsidRDefault="009E0888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A4513" w:rsidRDefault="00CA4513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49784B" w:rsidRPr="00B8058C" w:rsidRDefault="0049784B" w:rsidP="0049784B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 3</w:t>
      </w:r>
    </w:p>
    <w:p w:rsidR="0049784B" w:rsidRPr="00B8058C" w:rsidRDefault="0049784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B8058C">
        <w:rPr>
          <w:rFonts w:ascii="Times New Roman" w:hAnsi="Times New Roman" w:cs="Times New Roman"/>
          <w:sz w:val="28"/>
          <w:szCs w:val="28"/>
        </w:rPr>
        <w:t>к приказу Упркультнаследия КБР</w:t>
      </w:r>
    </w:p>
    <w:p w:rsidR="0049784B" w:rsidRPr="00B8058C" w:rsidRDefault="00F8298B" w:rsidP="0049784B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«___» ______ </w:t>
      </w:r>
      <w:r w:rsidRPr="00ED6C15">
        <w:rPr>
          <w:rFonts w:ascii="Times New Roman" w:hAnsi="Times New Roman" w:cs="Times New Roman"/>
          <w:sz w:val="28"/>
          <w:szCs w:val="28"/>
        </w:rPr>
        <w:t>2021</w:t>
      </w:r>
      <w:r w:rsidR="0049784B" w:rsidRPr="00B8058C">
        <w:rPr>
          <w:rFonts w:ascii="Times New Roman" w:hAnsi="Times New Roman" w:cs="Times New Roman"/>
          <w:sz w:val="28"/>
          <w:szCs w:val="28"/>
        </w:rPr>
        <w:t xml:space="preserve"> г. № _____________</w:t>
      </w:r>
      <w:bookmarkStart w:id="2" w:name="_GoBack"/>
      <w:bookmarkEnd w:id="2"/>
    </w:p>
    <w:p w:rsidR="0049784B" w:rsidRDefault="0049784B" w:rsidP="0049784B">
      <w:pPr>
        <w:spacing w:after="160" w:line="259" w:lineRule="auto"/>
        <w:jc w:val="left"/>
        <w:rPr>
          <w:rFonts w:ascii="Times New Roman" w:hAnsi="Times New Roman" w:cs="Times New Roman"/>
          <w:b/>
          <w:iCs/>
          <w:color w:val="000000"/>
          <w:spacing w:val="2"/>
          <w:sz w:val="28"/>
          <w:shd w:val="clear" w:color="auto" w:fill="FFFFFF"/>
        </w:rPr>
      </w:pP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>Правовой режим земельного участка в границах территории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FC5">
        <w:rPr>
          <w:rFonts w:ascii="Times New Roman" w:hAnsi="Times New Roman" w:cs="Times New Roman"/>
          <w:b/>
          <w:iCs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535FC5">
        <w:rPr>
          <w:rFonts w:ascii="Times New Roman" w:hAnsi="Times New Roman" w:cs="Times New Roman"/>
          <w:b/>
          <w:sz w:val="28"/>
          <w:szCs w:val="28"/>
        </w:rPr>
        <w:t>объекта культурного наследия регионального значения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</w:pPr>
      <w:r w:rsidRPr="00535F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«</w:t>
      </w:r>
      <w:r w:rsidR="00B36D66" w:rsidRPr="00B36D66">
        <w:rPr>
          <w:rFonts w:ascii="Times New Roman" w:hAnsi="Times New Roman" w:cs="Times New Roman"/>
          <w:b/>
          <w:bCs/>
          <w:sz w:val="28"/>
          <w:szCs w:val="28"/>
        </w:rPr>
        <w:t>Памятник В.И. Ленину</w:t>
      </w:r>
      <w:r w:rsidRPr="00535FC5">
        <w:rPr>
          <w:rFonts w:ascii="Times New Roman" w:hAnsi="Times New Roman" w:cs="Times New Roman"/>
          <w:b/>
          <w:color w:val="000000"/>
          <w:kern w:val="1"/>
          <w:sz w:val="28"/>
          <w:szCs w:val="28"/>
        </w:rPr>
        <w:t>»</w:t>
      </w:r>
    </w:p>
    <w:p w:rsidR="0049784B" w:rsidRPr="00535FC5" w:rsidRDefault="0049784B" w:rsidP="00535FC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A04" w:rsidRDefault="00A27A04" w:rsidP="00A27A04">
      <w:pPr>
        <w:shd w:val="clear" w:color="auto" w:fill="FFFFFF"/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Территория объекта культурного наследия регионального значения 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Памятник В.И. Ленину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», расположенн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ого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адресу: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Кабардино-Балкарская Республика,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Чегемский район, с. Чегем-I</w:t>
      </w:r>
      <w:r w:rsidRPr="00D729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относится к землям историко-культурного назначения.</w:t>
      </w:r>
    </w:p>
    <w:p w:rsidR="00A27A04" w:rsidRPr="00D729C5" w:rsidRDefault="00A27A04" w:rsidP="00A27A04">
      <w:pPr>
        <w:shd w:val="clear" w:color="auto" w:fill="FFFFFF"/>
        <w:tabs>
          <w:tab w:val="left" w:pos="0"/>
          <w:tab w:val="left" w:pos="109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04" w:rsidRPr="00D729C5" w:rsidRDefault="00A27A04" w:rsidP="00A27A04">
      <w:pPr>
        <w:tabs>
          <w:tab w:val="left" w:pos="0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E0888">
        <w:rPr>
          <w:rFonts w:ascii="Times New Roman" w:eastAsia="Times New Roman" w:hAnsi="Times New Roman" w:cs="Times New Roman"/>
          <w:b/>
          <w:sz w:val="28"/>
          <w:szCs w:val="28"/>
        </w:rPr>
        <w:t>В границах территории разрешается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27A04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установке информационных надписей и обозначений, содержащих сведения об объекте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благоустройству территории объекта культурного наследия, направленных на сохранение, использование и популяризации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осуществление хозяйственной деятельности, необходимой для обеспечения сохранности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прокладка подземных инженерных коммуникаций, необходимых для сохранения и функционирования 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работ, направленных на обеспечение визуального восприятия объекта культурного наследия в его градостроительной и природной среде, в том числе сохранение и восстановление сложившегося в природном ландшафте соотношение открытых и закрытых пространств;</w:t>
      </w:r>
    </w:p>
    <w:p w:rsidR="00A27A04" w:rsidRDefault="00A27A04" w:rsidP="00A27A04">
      <w:pPr>
        <w:widowControl w:val="0"/>
        <w:numPr>
          <w:ilvl w:val="0"/>
          <w:numId w:val="12"/>
        </w:numPr>
        <w:tabs>
          <w:tab w:val="left" w:pos="0"/>
          <w:tab w:val="left" w:pos="1090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работ по обеспечению пожарной безопасности объекта культурного наследия, его защиты от динамических воздействий.</w:t>
      </w:r>
    </w:p>
    <w:p w:rsidR="00A27A04" w:rsidRPr="00511A37" w:rsidRDefault="00A27A04" w:rsidP="00A27A04">
      <w:pPr>
        <w:tabs>
          <w:tab w:val="left" w:pos="0"/>
          <w:tab w:val="left" w:pos="1090"/>
        </w:tabs>
        <w:spacing w:line="276" w:lineRule="auto"/>
        <w:ind w:left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27A04" w:rsidRPr="00D729C5" w:rsidRDefault="00A27A04" w:rsidP="00A27A04">
      <w:pPr>
        <w:shd w:val="clear" w:color="auto" w:fill="FFFFFF"/>
        <w:tabs>
          <w:tab w:val="left" w:pos="0"/>
          <w:tab w:val="left" w:pos="1086"/>
        </w:tabs>
        <w:spacing w:line="276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1A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 границах территории</w:t>
      </w:r>
      <w:r w:rsidRPr="00511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запрещается: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>строительство объектов капитального строительства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проведение</w:t>
      </w:r>
      <w:r w:rsidRPr="00D729C5">
        <w:rPr>
          <w:rFonts w:ascii="Times New Roman" w:hAnsi="Times New Roman"/>
          <w:color w:val="000000" w:themeColor="text1"/>
          <w:spacing w:val="4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земляных,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строительных,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мелиоративных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иных</w:t>
      </w:r>
      <w:r w:rsidRPr="00D729C5">
        <w:rPr>
          <w:rFonts w:ascii="Times New Roman" w:hAnsi="Times New Roman"/>
          <w:color w:val="000000" w:themeColor="text1"/>
          <w:spacing w:val="4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работ,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за</w:t>
      </w:r>
      <w:r w:rsidRPr="00D729C5">
        <w:rPr>
          <w:rFonts w:ascii="Times New Roman" w:hAnsi="Times New Roman"/>
          <w:color w:val="000000" w:themeColor="text1"/>
          <w:spacing w:val="3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исключением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по</w:t>
      </w:r>
      <w:r w:rsidRPr="00D729C5">
        <w:rPr>
          <w:rFonts w:ascii="Times New Roman" w:hAnsi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сохранению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</w:t>
      </w:r>
      <w:r w:rsidRPr="00D729C5">
        <w:rPr>
          <w:rFonts w:ascii="Times New Roman" w:hAnsi="Times New Roman"/>
          <w:color w:val="000000" w:themeColor="text1"/>
          <w:spacing w:val="3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культурного</w:t>
      </w:r>
      <w:r w:rsidRPr="00D729C5">
        <w:rPr>
          <w:rFonts w:ascii="Times New Roman" w:hAnsi="Times New Roman"/>
          <w:color w:val="000000" w:themeColor="text1"/>
          <w:spacing w:val="3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наследия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его</w:t>
      </w:r>
      <w:r w:rsidRPr="00D729C5">
        <w:rPr>
          <w:rFonts w:ascii="Times New Roman" w:hAnsi="Times New Roman"/>
          <w:color w:val="000000" w:themeColor="text1"/>
          <w:spacing w:val="4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отдельных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элементов,</w:t>
      </w:r>
      <w:r w:rsidRPr="00D729C5">
        <w:rPr>
          <w:rFonts w:ascii="Times New Roman" w:hAnsi="Times New Roman"/>
          <w:color w:val="000000" w:themeColor="text1"/>
          <w:spacing w:val="3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сохранению</w:t>
      </w:r>
      <w:r w:rsidRPr="00D729C5">
        <w:rPr>
          <w:rFonts w:ascii="Times New Roman" w:hAnsi="Times New Roman"/>
          <w:color w:val="000000" w:themeColor="text1"/>
          <w:spacing w:val="2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историко-градостроительной</w:t>
      </w:r>
      <w:r w:rsidRPr="00D729C5">
        <w:rPr>
          <w:rFonts w:ascii="Times New Roman" w:hAnsi="Times New Roman"/>
          <w:color w:val="000000" w:themeColor="text1"/>
          <w:spacing w:val="30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природной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среды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культурного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наследия;</w:t>
      </w:r>
    </w:p>
    <w:p w:rsidR="00A27A04" w:rsidRPr="00D729C5" w:rsidRDefault="00A27A04" w:rsidP="00A27A04">
      <w:pPr>
        <w:widowControl w:val="0"/>
        <w:numPr>
          <w:ilvl w:val="0"/>
          <w:numId w:val="13"/>
        </w:numPr>
        <w:tabs>
          <w:tab w:val="left" w:pos="0"/>
          <w:tab w:val="left" w:pos="1134"/>
          <w:tab w:val="left" w:pos="2252"/>
          <w:tab w:val="left" w:pos="3190"/>
          <w:tab w:val="left" w:pos="4806"/>
          <w:tab w:val="left" w:pos="6659"/>
          <w:tab w:val="left" w:pos="7293"/>
          <w:tab w:val="left" w:pos="8892"/>
          <w:tab w:val="left" w:pos="9781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размещение некапитальных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зданий 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сооружений,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нестационарных</w:t>
      </w:r>
      <w:r w:rsidRPr="00D729C5">
        <w:rPr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объектов, кроме временных,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необходимых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для проведения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lastRenderedPageBreak/>
        <w:t xml:space="preserve">работ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по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сохранению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хозяйственная</w:t>
      </w:r>
      <w:r w:rsidRPr="00D729C5">
        <w:rPr>
          <w:rFonts w:ascii="Times New Roman" w:hAnsi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деятельность,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ведущая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D729C5">
        <w:rPr>
          <w:rFonts w:ascii="Times New Roman" w:hAnsi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разрушению,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искажению</w:t>
      </w:r>
      <w:r w:rsidRPr="00D729C5">
        <w:rPr>
          <w:rFonts w:ascii="Times New Roman" w:hAnsi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внешнего</w:t>
      </w:r>
      <w:r w:rsidRPr="00D729C5">
        <w:rPr>
          <w:rFonts w:ascii="Times New Roman" w:hAnsi="Times New Roman"/>
          <w:color w:val="000000" w:themeColor="text1"/>
          <w:spacing w:val="4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облика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,</w:t>
      </w:r>
      <w:r w:rsidRPr="00D729C5">
        <w:rPr>
          <w:rFonts w:ascii="Times New Roman" w:hAnsi="Times New Roman"/>
          <w:color w:val="000000" w:themeColor="text1"/>
          <w:spacing w:val="8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нарушающая</w:t>
      </w:r>
      <w:r w:rsidRPr="00D729C5">
        <w:rPr>
          <w:rFonts w:ascii="Times New Roman" w:hAnsi="Times New Roman"/>
          <w:color w:val="000000" w:themeColor="text1"/>
          <w:spacing w:val="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целостность</w:t>
      </w:r>
      <w:r w:rsidRPr="00511A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11A37">
        <w:rPr>
          <w:rFonts w:ascii="Times New Roman" w:hAnsi="Times New Roman"/>
          <w:color w:val="000000" w:themeColor="text1"/>
          <w:spacing w:val="-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1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создающая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угрозу</w:t>
      </w:r>
      <w:r w:rsidRPr="00D729C5">
        <w:rPr>
          <w:rFonts w:ascii="Times New Roman" w:hAnsi="Times New Roman"/>
          <w:color w:val="000000" w:themeColor="text1"/>
          <w:spacing w:val="9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его</w:t>
      </w:r>
      <w:r w:rsidRPr="00D729C5">
        <w:rPr>
          <w:rFonts w:ascii="Times New Roman" w:hAnsi="Times New Roman"/>
          <w:color w:val="000000" w:themeColor="text1"/>
          <w:spacing w:val="4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повреждения,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разрушения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или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уничтожения;</w:t>
      </w:r>
    </w:p>
    <w:p w:rsidR="00A27A04" w:rsidRPr="00511A37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прокладка</w:t>
      </w:r>
      <w:r w:rsidRPr="00D729C5">
        <w:rPr>
          <w:rFonts w:ascii="Times New Roman" w:hAnsi="Times New Roman"/>
          <w:color w:val="000000" w:themeColor="text1"/>
          <w:spacing w:val="5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наземных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воздушных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инженерных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коммуникаций,</w:t>
      </w:r>
      <w:r w:rsidRPr="00D729C5">
        <w:rPr>
          <w:rFonts w:ascii="Times New Roman" w:hAnsi="Times New Roman"/>
          <w:color w:val="000000" w:themeColor="text1"/>
          <w:spacing w:val="5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кроме</w:t>
      </w:r>
      <w:r w:rsidRPr="00D729C5">
        <w:rPr>
          <w:rFonts w:ascii="Times New Roman" w:hAnsi="Times New Roman"/>
          <w:color w:val="000000" w:themeColor="text1"/>
          <w:spacing w:val="2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временных, необходимых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для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проведения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работ по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сохранению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11A37">
        <w:rPr>
          <w:rFonts w:ascii="Times New Roman" w:hAnsi="Times New Roman"/>
          <w:color w:val="000000" w:themeColor="text1"/>
          <w:sz w:val="28"/>
          <w:szCs w:val="28"/>
        </w:rPr>
        <w:t>объекта культурного наследия;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размещение</w:t>
      </w:r>
      <w:r w:rsidRPr="00D729C5">
        <w:rPr>
          <w:rFonts w:ascii="Times New Roman" w:hAnsi="Times New Roman"/>
          <w:color w:val="000000" w:themeColor="text1"/>
          <w:spacing w:val="3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на</w:t>
      </w:r>
      <w:r w:rsidRPr="00D729C5">
        <w:rPr>
          <w:rFonts w:ascii="Times New Roman" w:hAnsi="Times New Roman"/>
          <w:color w:val="000000" w:themeColor="text1"/>
          <w:spacing w:val="3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фасадах</w:t>
      </w:r>
      <w:r>
        <w:rPr>
          <w:rFonts w:ascii="Times New Roman" w:hAnsi="Times New Roman"/>
          <w:color w:val="000000" w:themeColor="text1"/>
          <w:spacing w:val="-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>
        <w:rPr>
          <w:rFonts w:ascii="Times New Roman" w:hAnsi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инженерного</w:t>
      </w:r>
      <w:r w:rsidRPr="00D729C5">
        <w:rPr>
          <w:rFonts w:ascii="Times New Roman" w:hAnsi="Times New Roman"/>
          <w:color w:val="000000" w:themeColor="text1"/>
          <w:spacing w:val="35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оборудования,</w:t>
      </w:r>
      <w:r w:rsidRPr="00D729C5">
        <w:rPr>
          <w:rFonts w:ascii="Times New Roman" w:hAnsi="Times New Roman"/>
          <w:color w:val="000000" w:themeColor="text1"/>
          <w:spacing w:val="34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кроме</w:t>
      </w:r>
      <w:r w:rsidRPr="00D729C5">
        <w:rPr>
          <w:rFonts w:ascii="Times New Roman" w:hAnsi="Times New Roman"/>
          <w:color w:val="000000" w:themeColor="text1"/>
          <w:spacing w:val="5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необходимого</w:t>
      </w:r>
      <w:r w:rsidRPr="00D729C5">
        <w:rPr>
          <w:rFonts w:ascii="Times New Roman" w:hAnsi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для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обеспечения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безопасности</w:t>
      </w:r>
      <w:r w:rsidRPr="00D729C5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>территории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Pr="00D729C5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(системы</w:t>
      </w:r>
      <w:r w:rsidRPr="00D729C5">
        <w:rPr>
          <w:rFonts w:ascii="Times New Roman" w:hAnsi="Times New Roman"/>
          <w:color w:val="000000" w:themeColor="text1"/>
          <w:spacing w:val="57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видеонаблюдения)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Pr="00D729C5">
        <w:rPr>
          <w:rFonts w:ascii="Times New Roman" w:hAnsi="Times New Roman"/>
          <w:color w:val="000000" w:themeColor="text1"/>
          <w:spacing w:val="-1"/>
          <w:sz w:val="28"/>
          <w:szCs w:val="28"/>
        </w:rPr>
        <w:t>архитектурной</w:t>
      </w:r>
      <w:r w:rsidRPr="00D729C5">
        <w:rPr>
          <w:rFonts w:ascii="Times New Roman" w:hAnsi="Times New Roman"/>
          <w:color w:val="000000" w:themeColor="text1"/>
          <w:spacing w:val="-3"/>
          <w:sz w:val="28"/>
          <w:szCs w:val="28"/>
        </w:rPr>
        <w:t xml:space="preserve"> </w:t>
      </w:r>
      <w:r w:rsidRPr="00D729C5">
        <w:rPr>
          <w:rFonts w:ascii="Times New Roman" w:hAnsi="Times New Roman"/>
          <w:color w:val="000000" w:themeColor="text1"/>
          <w:sz w:val="28"/>
          <w:szCs w:val="28"/>
        </w:rPr>
        <w:t>подсветки;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установка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рекламных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9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конструкций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7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исключением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рекламных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конструкций,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разрешенных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соответствии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4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пунктом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статьи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6"/>
          <w:sz w:val="28"/>
          <w:szCs w:val="28"/>
        </w:rPr>
        <w:t xml:space="preserve"> </w:t>
      </w:r>
      <w:r w:rsidR="009A6F01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35.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1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Федерального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закона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3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06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2002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2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64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73-ФЗ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;</w:t>
      </w:r>
    </w:p>
    <w:p w:rsidR="00A27A04" w:rsidRPr="00D729C5" w:rsidRDefault="00A27A04" w:rsidP="00A27A04">
      <w:pPr>
        <w:widowControl w:val="0"/>
        <w:numPr>
          <w:ilvl w:val="0"/>
          <w:numId w:val="14"/>
        </w:numPr>
        <w:tabs>
          <w:tab w:val="left" w:pos="0"/>
          <w:tab w:val="left" w:pos="1086"/>
          <w:tab w:val="left" w:pos="1134"/>
        </w:tabs>
        <w:spacing w:line="276" w:lineRule="auto"/>
        <w:ind w:left="0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создание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разрушающих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вибрационных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8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нагрузок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36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динамическим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25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воздействием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грунты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зоне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их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взаимодействия</w:t>
      </w:r>
      <w:r w:rsidRPr="00D729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объектом</w:t>
      </w:r>
      <w:r w:rsidRPr="00511A3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культурного наследия</w:t>
      </w:r>
      <w:r w:rsidRPr="00D729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.</w:t>
      </w:r>
    </w:p>
    <w:p w:rsidR="0049784B" w:rsidRPr="00A27A04" w:rsidRDefault="0049784B" w:rsidP="00A27A04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9784B" w:rsidRPr="00A27A04" w:rsidSect="006E6EB7">
      <w:headerReference w:type="default" r:id="rId9"/>
      <w:headerReference w:type="firs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382" w:rsidRDefault="00521382">
      <w:r>
        <w:separator/>
      </w:r>
    </w:p>
  </w:endnote>
  <w:endnote w:type="continuationSeparator" w:id="0">
    <w:p w:rsidR="00521382" w:rsidRDefault="00521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382" w:rsidRDefault="00521382">
      <w:r>
        <w:separator/>
      </w:r>
    </w:p>
  </w:footnote>
  <w:footnote w:type="continuationSeparator" w:id="0">
    <w:p w:rsidR="00521382" w:rsidRDefault="00521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5178709"/>
      <w:docPartObj>
        <w:docPartGallery w:val="Page Numbers (Top of Page)"/>
        <w:docPartUnique/>
      </w:docPartObj>
    </w:sdtPr>
    <w:sdtEndPr/>
    <w:sdtContent>
      <w:p w:rsidR="00234CBA" w:rsidRDefault="008300B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3D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34CBA" w:rsidRDefault="007923D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3DB" w:rsidRPr="007923DB" w:rsidRDefault="007923DB">
    <w:pPr>
      <w:pStyle w:val="a4"/>
      <w:rPr>
        <w:rFonts w:ascii="Times New Roman" w:hAnsi="Times New Roman" w:cs="Times New Roman"/>
      </w:rPr>
    </w:pPr>
    <w:r>
      <w:tab/>
    </w:r>
    <w:r>
      <w:tab/>
    </w:r>
    <w:r w:rsidRPr="007923DB">
      <w:rPr>
        <w:rFonts w:ascii="Times New Roman" w:hAnsi="Times New Roman" w:cs="Times New Roman"/>
        <w:sz w:val="24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5"/>
    <w:multiLevelType w:val="multilevel"/>
    <w:tmpl w:val="00000888"/>
    <w:lvl w:ilvl="0">
      <w:numFmt w:val="bullet"/>
      <w:lvlText w:val=""/>
      <w:lvlJc w:val="left"/>
      <w:pPr>
        <w:ind w:left="822" w:hanging="360"/>
      </w:pPr>
      <w:rPr>
        <w:rFonts w:ascii="Symbol" w:hAnsi="Symbol" w:cs="Symbol"/>
        <w:b w:val="0"/>
        <w:bCs w:val="0"/>
        <w:w w:val="55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5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1" w15:restartNumberingAfterBreak="0">
    <w:nsid w:val="00000407"/>
    <w:multiLevelType w:val="multilevel"/>
    <w:tmpl w:val="0000088A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2" w:hanging="360"/>
      </w:pPr>
    </w:lvl>
    <w:lvl w:ilvl="2">
      <w:numFmt w:val="bullet"/>
      <w:lvlText w:val="•"/>
      <w:lvlJc w:val="left"/>
      <w:pPr>
        <w:ind w:left="2583" w:hanging="360"/>
      </w:pPr>
    </w:lvl>
    <w:lvl w:ilvl="3">
      <w:numFmt w:val="bullet"/>
      <w:lvlText w:val="•"/>
      <w:lvlJc w:val="left"/>
      <w:pPr>
        <w:ind w:left="3463" w:hanging="360"/>
      </w:pPr>
    </w:lvl>
    <w:lvl w:ilvl="4">
      <w:numFmt w:val="bullet"/>
      <w:lvlText w:val="•"/>
      <w:lvlJc w:val="left"/>
      <w:pPr>
        <w:ind w:left="4344" w:hanging="360"/>
      </w:pPr>
    </w:lvl>
    <w:lvl w:ilvl="5">
      <w:numFmt w:val="bullet"/>
      <w:lvlText w:val="•"/>
      <w:lvlJc w:val="left"/>
      <w:pPr>
        <w:ind w:left="5224" w:hanging="360"/>
      </w:pPr>
    </w:lvl>
    <w:lvl w:ilvl="6">
      <w:numFmt w:val="bullet"/>
      <w:lvlText w:val="•"/>
      <w:lvlJc w:val="left"/>
      <w:pPr>
        <w:ind w:left="6104" w:hanging="360"/>
      </w:pPr>
    </w:lvl>
    <w:lvl w:ilvl="7">
      <w:numFmt w:val="bullet"/>
      <w:lvlText w:val="•"/>
      <w:lvlJc w:val="left"/>
      <w:pPr>
        <w:ind w:left="6985" w:hanging="360"/>
      </w:pPr>
    </w:lvl>
    <w:lvl w:ilvl="8">
      <w:numFmt w:val="bullet"/>
      <w:lvlText w:val="•"/>
      <w:lvlJc w:val="left"/>
      <w:pPr>
        <w:ind w:left="7865" w:hanging="360"/>
      </w:pPr>
    </w:lvl>
  </w:abstractNum>
  <w:abstractNum w:abstractNumId="2" w15:restartNumberingAfterBreak="0">
    <w:nsid w:val="00000408"/>
    <w:multiLevelType w:val="multilevel"/>
    <w:tmpl w:val="0000088B"/>
    <w:lvl w:ilvl="0">
      <w:start w:val="1"/>
      <w:numFmt w:val="decimal"/>
      <w:lvlText w:val="%1)"/>
      <w:lvlJc w:val="left"/>
      <w:pPr>
        <w:ind w:left="822" w:hanging="360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706" w:hanging="360"/>
      </w:pPr>
    </w:lvl>
    <w:lvl w:ilvl="2">
      <w:numFmt w:val="bullet"/>
      <w:lvlText w:val="•"/>
      <w:lvlJc w:val="left"/>
      <w:pPr>
        <w:ind w:left="2590" w:hanging="360"/>
      </w:pPr>
    </w:lvl>
    <w:lvl w:ilvl="3">
      <w:numFmt w:val="bullet"/>
      <w:lvlText w:val="•"/>
      <w:lvlJc w:val="left"/>
      <w:pPr>
        <w:ind w:left="3475" w:hanging="360"/>
      </w:pPr>
    </w:lvl>
    <w:lvl w:ilvl="4">
      <w:numFmt w:val="bullet"/>
      <w:lvlText w:val="•"/>
      <w:lvlJc w:val="left"/>
      <w:pPr>
        <w:ind w:left="4359" w:hanging="360"/>
      </w:pPr>
    </w:lvl>
    <w:lvl w:ilvl="5">
      <w:numFmt w:val="bullet"/>
      <w:lvlText w:val="•"/>
      <w:lvlJc w:val="left"/>
      <w:pPr>
        <w:ind w:left="5243" w:hanging="360"/>
      </w:pPr>
    </w:lvl>
    <w:lvl w:ilvl="6">
      <w:numFmt w:val="bullet"/>
      <w:lvlText w:val="•"/>
      <w:lvlJc w:val="left"/>
      <w:pPr>
        <w:ind w:left="6128" w:hanging="360"/>
      </w:pPr>
    </w:lvl>
    <w:lvl w:ilvl="7">
      <w:numFmt w:val="bullet"/>
      <w:lvlText w:val="•"/>
      <w:lvlJc w:val="left"/>
      <w:pPr>
        <w:ind w:left="7012" w:hanging="360"/>
      </w:pPr>
    </w:lvl>
    <w:lvl w:ilvl="8">
      <w:numFmt w:val="bullet"/>
      <w:lvlText w:val="•"/>
      <w:lvlJc w:val="left"/>
      <w:pPr>
        <w:ind w:left="7896" w:hanging="360"/>
      </w:pPr>
    </w:lvl>
  </w:abstractNum>
  <w:abstractNum w:abstractNumId="3" w15:restartNumberingAfterBreak="0">
    <w:nsid w:val="0CE8515D"/>
    <w:multiLevelType w:val="hybridMultilevel"/>
    <w:tmpl w:val="561CD1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C66F2"/>
    <w:multiLevelType w:val="hybridMultilevel"/>
    <w:tmpl w:val="3E70D100"/>
    <w:lvl w:ilvl="0" w:tplc="9D5A310C">
      <w:start w:val="1"/>
      <w:numFmt w:val="decimal"/>
      <w:lvlText w:val="%1)"/>
      <w:lvlJc w:val="left"/>
      <w:pPr>
        <w:ind w:left="876" w:hanging="31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1A4C40C4">
      <w:start w:val="1"/>
      <w:numFmt w:val="bullet"/>
      <w:lvlText w:val="•"/>
      <w:lvlJc w:val="left"/>
      <w:pPr>
        <w:ind w:left="1812" w:hanging="310"/>
      </w:pPr>
      <w:rPr>
        <w:rFonts w:hint="default"/>
      </w:rPr>
    </w:lvl>
    <w:lvl w:ilvl="2" w:tplc="3410A60A">
      <w:start w:val="1"/>
      <w:numFmt w:val="bullet"/>
      <w:lvlText w:val="•"/>
      <w:lvlJc w:val="left"/>
      <w:pPr>
        <w:ind w:left="2748" w:hanging="310"/>
      </w:pPr>
      <w:rPr>
        <w:rFonts w:hint="default"/>
      </w:rPr>
    </w:lvl>
    <w:lvl w:ilvl="3" w:tplc="52FAC192">
      <w:start w:val="1"/>
      <w:numFmt w:val="bullet"/>
      <w:lvlText w:val="•"/>
      <w:lvlJc w:val="left"/>
      <w:pPr>
        <w:ind w:left="3683" w:hanging="310"/>
      </w:pPr>
      <w:rPr>
        <w:rFonts w:hint="default"/>
      </w:rPr>
    </w:lvl>
    <w:lvl w:ilvl="4" w:tplc="70980310">
      <w:start w:val="1"/>
      <w:numFmt w:val="bullet"/>
      <w:lvlText w:val="•"/>
      <w:lvlJc w:val="left"/>
      <w:pPr>
        <w:ind w:left="4619" w:hanging="310"/>
      </w:pPr>
      <w:rPr>
        <w:rFonts w:hint="default"/>
      </w:rPr>
    </w:lvl>
    <w:lvl w:ilvl="5" w:tplc="CA7A694A">
      <w:start w:val="1"/>
      <w:numFmt w:val="bullet"/>
      <w:lvlText w:val="•"/>
      <w:lvlJc w:val="left"/>
      <w:pPr>
        <w:ind w:left="5554" w:hanging="310"/>
      </w:pPr>
      <w:rPr>
        <w:rFonts w:hint="default"/>
      </w:rPr>
    </w:lvl>
    <w:lvl w:ilvl="6" w:tplc="C31228DC">
      <w:start w:val="1"/>
      <w:numFmt w:val="bullet"/>
      <w:lvlText w:val="•"/>
      <w:lvlJc w:val="left"/>
      <w:pPr>
        <w:ind w:left="6490" w:hanging="310"/>
      </w:pPr>
      <w:rPr>
        <w:rFonts w:hint="default"/>
      </w:rPr>
    </w:lvl>
    <w:lvl w:ilvl="7" w:tplc="FA542496">
      <w:start w:val="1"/>
      <w:numFmt w:val="bullet"/>
      <w:lvlText w:val="•"/>
      <w:lvlJc w:val="left"/>
      <w:pPr>
        <w:ind w:left="7426" w:hanging="310"/>
      </w:pPr>
      <w:rPr>
        <w:rFonts w:hint="default"/>
      </w:rPr>
    </w:lvl>
    <w:lvl w:ilvl="8" w:tplc="FBFC7EE2">
      <w:start w:val="1"/>
      <w:numFmt w:val="bullet"/>
      <w:lvlText w:val="•"/>
      <w:lvlJc w:val="left"/>
      <w:pPr>
        <w:ind w:left="8361" w:hanging="310"/>
      </w:pPr>
      <w:rPr>
        <w:rFonts w:hint="default"/>
      </w:rPr>
    </w:lvl>
  </w:abstractNum>
  <w:abstractNum w:abstractNumId="5" w15:restartNumberingAfterBreak="0">
    <w:nsid w:val="14CE66B2"/>
    <w:multiLevelType w:val="hybridMultilevel"/>
    <w:tmpl w:val="EA74F7FC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71DA5"/>
    <w:multiLevelType w:val="hybridMultilevel"/>
    <w:tmpl w:val="3C608BAE"/>
    <w:lvl w:ilvl="0" w:tplc="8496CDDA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5867B8"/>
    <w:multiLevelType w:val="hybridMultilevel"/>
    <w:tmpl w:val="729ADE3C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5666E"/>
    <w:multiLevelType w:val="hybridMultilevel"/>
    <w:tmpl w:val="9B0A639C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109EF"/>
    <w:multiLevelType w:val="hybridMultilevel"/>
    <w:tmpl w:val="7E6ECD06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318C5"/>
    <w:multiLevelType w:val="hybridMultilevel"/>
    <w:tmpl w:val="EF0C278E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F70B5"/>
    <w:multiLevelType w:val="hybridMultilevel"/>
    <w:tmpl w:val="4A38CE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E7B11"/>
    <w:multiLevelType w:val="hybridMultilevel"/>
    <w:tmpl w:val="9E441E8E"/>
    <w:lvl w:ilvl="0" w:tplc="F6DC1888">
      <w:start w:val="1"/>
      <w:numFmt w:val="decimal"/>
      <w:suff w:val="space"/>
      <w:lvlText w:val="%1)"/>
      <w:lvlJc w:val="left"/>
      <w:pPr>
        <w:ind w:left="720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B9171D"/>
    <w:multiLevelType w:val="hybridMultilevel"/>
    <w:tmpl w:val="DF0EE140"/>
    <w:lvl w:ilvl="0" w:tplc="E67CC1CE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329E30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223F46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A4845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86F706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784E78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F0BE6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7949968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F29634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A9E7408"/>
    <w:multiLevelType w:val="hybridMultilevel"/>
    <w:tmpl w:val="663A261E"/>
    <w:lvl w:ilvl="0" w:tplc="A33A7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D2D45"/>
    <w:multiLevelType w:val="hybridMultilevel"/>
    <w:tmpl w:val="BC5499C4"/>
    <w:lvl w:ilvl="0" w:tplc="8A881150">
      <w:start w:val="4"/>
      <w:numFmt w:val="decimal"/>
      <w:lvlText w:val="%1)"/>
      <w:lvlJc w:val="left"/>
      <w:pPr>
        <w:ind w:left="876" w:hanging="31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9DCAB598">
      <w:start w:val="1"/>
      <w:numFmt w:val="bullet"/>
      <w:lvlText w:val="•"/>
      <w:lvlJc w:val="left"/>
      <w:pPr>
        <w:ind w:left="1812" w:hanging="310"/>
      </w:pPr>
      <w:rPr>
        <w:rFonts w:hint="default"/>
      </w:rPr>
    </w:lvl>
    <w:lvl w:ilvl="2" w:tplc="0012F450">
      <w:start w:val="1"/>
      <w:numFmt w:val="bullet"/>
      <w:lvlText w:val="•"/>
      <w:lvlJc w:val="left"/>
      <w:pPr>
        <w:ind w:left="2748" w:hanging="310"/>
      </w:pPr>
      <w:rPr>
        <w:rFonts w:hint="default"/>
      </w:rPr>
    </w:lvl>
    <w:lvl w:ilvl="3" w:tplc="2D5EC4D4">
      <w:start w:val="1"/>
      <w:numFmt w:val="bullet"/>
      <w:lvlText w:val="•"/>
      <w:lvlJc w:val="left"/>
      <w:pPr>
        <w:ind w:left="3683" w:hanging="310"/>
      </w:pPr>
      <w:rPr>
        <w:rFonts w:hint="default"/>
      </w:rPr>
    </w:lvl>
    <w:lvl w:ilvl="4" w:tplc="6E4E26B8">
      <w:start w:val="1"/>
      <w:numFmt w:val="bullet"/>
      <w:lvlText w:val="•"/>
      <w:lvlJc w:val="left"/>
      <w:pPr>
        <w:ind w:left="4619" w:hanging="310"/>
      </w:pPr>
      <w:rPr>
        <w:rFonts w:hint="default"/>
      </w:rPr>
    </w:lvl>
    <w:lvl w:ilvl="5" w:tplc="E11A3328">
      <w:start w:val="1"/>
      <w:numFmt w:val="bullet"/>
      <w:lvlText w:val="•"/>
      <w:lvlJc w:val="left"/>
      <w:pPr>
        <w:ind w:left="5554" w:hanging="310"/>
      </w:pPr>
      <w:rPr>
        <w:rFonts w:hint="default"/>
      </w:rPr>
    </w:lvl>
    <w:lvl w:ilvl="6" w:tplc="0C56982A">
      <w:start w:val="1"/>
      <w:numFmt w:val="bullet"/>
      <w:lvlText w:val="•"/>
      <w:lvlJc w:val="left"/>
      <w:pPr>
        <w:ind w:left="6490" w:hanging="310"/>
      </w:pPr>
      <w:rPr>
        <w:rFonts w:hint="default"/>
      </w:rPr>
    </w:lvl>
    <w:lvl w:ilvl="7" w:tplc="301ADC84">
      <w:start w:val="1"/>
      <w:numFmt w:val="bullet"/>
      <w:lvlText w:val="•"/>
      <w:lvlJc w:val="left"/>
      <w:pPr>
        <w:ind w:left="7426" w:hanging="310"/>
      </w:pPr>
      <w:rPr>
        <w:rFonts w:hint="default"/>
      </w:rPr>
    </w:lvl>
    <w:lvl w:ilvl="8" w:tplc="549417E6">
      <w:start w:val="1"/>
      <w:numFmt w:val="bullet"/>
      <w:lvlText w:val="•"/>
      <w:lvlJc w:val="left"/>
      <w:pPr>
        <w:ind w:left="8361" w:hanging="310"/>
      </w:pPr>
      <w:rPr>
        <w:rFonts w:hint="default"/>
      </w:rPr>
    </w:lvl>
  </w:abstractNum>
  <w:abstractNum w:abstractNumId="16" w15:restartNumberingAfterBreak="0">
    <w:nsid w:val="465A2BD4"/>
    <w:multiLevelType w:val="hybridMultilevel"/>
    <w:tmpl w:val="5BF2EAC0"/>
    <w:lvl w:ilvl="0" w:tplc="41FA6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CF7D85"/>
    <w:multiLevelType w:val="hybridMultilevel"/>
    <w:tmpl w:val="5434E4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A84B8F"/>
    <w:multiLevelType w:val="hybridMultilevel"/>
    <w:tmpl w:val="C0A29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8D2C52"/>
    <w:multiLevelType w:val="hybridMultilevel"/>
    <w:tmpl w:val="F83A5C86"/>
    <w:lvl w:ilvl="0" w:tplc="A33A7C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ED5EA8"/>
    <w:multiLevelType w:val="hybridMultilevel"/>
    <w:tmpl w:val="3EB65964"/>
    <w:lvl w:ilvl="0" w:tplc="A9B645C8">
      <w:start w:val="1"/>
      <w:numFmt w:val="bullet"/>
      <w:lvlText w:val="-"/>
      <w:lvlJc w:val="left"/>
      <w:pPr>
        <w:ind w:left="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58B37C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589D0A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98E202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C0305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02D3D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980D5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28DE6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D81A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2"/>
  </w:num>
  <w:num w:numId="3">
    <w:abstractNumId w:val="20"/>
  </w:num>
  <w:num w:numId="4">
    <w:abstractNumId w:val="13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18"/>
  </w:num>
  <w:num w:numId="10">
    <w:abstractNumId w:val="17"/>
  </w:num>
  <w:num w:numId="11">
    <w:abstractNumId w:val="10"/>
  </w:num>
  <w:num w:numId="12">
    <w:abstractNumId w:val="3"/>
  </w:num>
  <w:num w:numId="13">
    <w:abstractNumId w:val="4"/>
  </w:num>
  <w:num w:numId="14">
    <w:abstractNumId w:val="15"/>
  </w:num>
  <w:num w:numId="15">
    <w:abstractNumId w:val="16"/>
  </w:num>
  <w:num w:numId="16">
    <w:abstractNumId w:val="5"/>
  </w:num>
  <w:num w:numId="17">
    <w:abstractNumId w:val="11"/>
  </w:num>
  <w:num w:numId="18">
    <w:abstractNumId w:val="9"/>
  </w:num>
  <w:num w:numId="19">
    <w:abstractNumId w:val="8"/>
  </w:num>
  <w:num w:numId="20">
    <w:abstractNumId w:val="14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84B"/>
    <w:rsid w:val="00085A50"/>
    <w:rsid w:val="000C56FC"/>
    <w:rsid w:val="00100F6C"/>
    <w:rsid w:val="001A31F4"/>
    <w:rsid w:val="002D6878"/>
    <w:rsid w:val="0033512E"/>
    <w:rsid w:val="003834E0"/>
    <w:rsid w:val="003912E5"/>
    <w:rsid w:val="003D6C87"/>
    <w:rsid w:val="0040168D"/>
    <w:rsid w:val="0048007F"/>
    <w:rsid w:val="004868E8"/>
    <w:rsid w:val="0049784B"/>
    <w:rsid w:val="004A22A3"/>
    <w:rsid w:val="004C34B3"/>
    <w:rsid w:val="00516AB2"/>
    <w:rsid w:val="00521382"/>
    <w:rsid w:val="00535FC5"/>
    <w:rsid w:val="00574457"/>
    <w:rsid w:val="00583232"/>
    <w:rsid w:val="00593EF4"/>
    <w:rsid w:val="005E7864"/>
    <w:rsid w:val="00617464"/>
    <w:rsid w:val="00621D1C"/>
    <w:rsid w:val="00672A31"/>
    <w:rsid w:val="00673268"/>
    <w:rsid w:val="006831BB"/>
    <w:rsid w:val="0069194F"/>
    <w:rsid w:val="006C14E1"/>
    <w:rsid w:val="00702988"/>
    <w:rsid w:val="00762280"/>
    <w:rsid w:val="00770AA7"/>
    <w:rsid w:val="007923DB"/>
    <w:rsid w:val="007F4744"/>
    <w:rsid w:val="008300B0"/>
    <w:rsid w:val="008770F3"/>
    <w:rsid w:val="009A6F01"/>
    <w:rsid w:val="009B23A7"/>
    <w:rsid w:val="009C49D6"/>
    <w:rsid w:val="009E0888"/>
    <w:rsid w:val="00A13A67"/>
    <w:rsid w:val="00A27A04"/>
    <w:rsid w:val="00A73BA6"/>
    <w:rsid w:val="00A833A7"/>
    <w:rsid w:val="00A9703A"/>
    <w:rsid w:val="00B36D66"/>
    <w:rsid w:val="00B3798B"/>
    <w:rsid w:val="00B84AFA"/>
    <w:rsid w:val="00B9715A"/>
    <w:rsid w:val="00BC2791"/>
    <w:rsid w:val="00BF4919"/>
    <w:rsid w:val="00BF67B8"/>
    <w:rsid w:val="00C014E2"/>
    <w:rsid w:val="00C40CDA"/>
    <w:rsid w:val="00C7203B"/>
    <w:rsid w:val="00C87251"/>
    <w:rsid w:val="00CA285F"/>
    <w:rsid w:val="00CA4513"/>
    <w:rsid w:val="00CB5637"/>
    <w:rsid w:val="00D01821"/>
    <w:rsid w:val="00DA0513"/>
    <w:rsid w:val="00DB36B2"/>
    <w:rsid w:val="00DC4D8A"/>
    <w:rsid w:val="00DC53FA"/>
    <w:rsid w:val="00DF0B0C"/>
    <w:rsid w:val="00E41C29"/>
    <w:rsid w:val="00EA27E3"/>
    <w:rsid w:val="00EB51C8"/>
    <w:rsid w:val="00ED6C15"/>
    <w:rsid w:val="00F06577"/>
    <w:rsid w:val="00F24C56"/>
    <w:rsid w:val="00F339B4"/>
    <w:rsid w:val="00F8298B"/>
    <w:rsid w:val="00F8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748D"/>
  <w15:docId w15:val="{0B22F1AE-1991-4264-832E-0D47DCEC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6B2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784B"/>
    <w:pPr>
      <w:spacing w:after="0" w:line="240" w:lineRule="auto"/>
      <w:jc w:val="both"/>
    </w:pPr>
  </w:style>
  <w:style w:type="paragraph" w:styleId="a4">
    <w:name w:val="header"/>
    <w:basedOn w:val="a"/>
    <w:link w:val="a5"/>
    <w:uiPriority w:val="99"/>
    <w:unhideWhenUsed/>
    <w:rsid w:val="004978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9784B"/>
  </w:style>
  <w:style w:type="paragraph" w:styleId="a6">
    <w:name w:val="List Paragraph"/>
    <w:basedOn w:val="a"/>
    <w:link w:val="a7"/>
    <w:uiPriority w:val="34"/>
    <w:qFormat/>
    <w:rsid w:val="0049784B"/>
    <w:pPr>
      <w:ind w:left="720"/>
      <w:contextualSpacing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497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D01821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93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065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6577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57445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4457"/>
    <w:pPr>
      <w:widowControl w:val="0"/>
      <w:shd w:val="clear" w:color="auto" w:fill="FFFFFF"/>
      <w:spacing w:line="0" w:lineRule="atLeast"/>
      <w:jc w:val="left"/>
    </w:pPr>
    <w:rPr>
      <w:rFonts w:ascii="Times New Roman" w:eastAsia="Times New Roman" w:hAnsi="Times New Roman" w:cs="Times New Roman"/>
      <w:sz w:val="26"/>
      <w:szCs w:val="26"/>
    </w:rPr>
  </w:style>
  <w:style w:type="paragraph" w:styleId="ab">
    <w:name w:val="footer"/>
    <w:basedOn w:val="a"/>
    <w:link w:val="ac"/>
    <w:uiPriority w:val="99"/>
    <w:unhideWhenUsed/>
    <w:rsid w:val="007923D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7</Pages>
  <Words>1519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ГООКН</dc:creator>
  <cp:keywords/>
  <dc:description/>
  <cp:lastModifiedBy>ГООКН</cp:lastModifiedBy>
  <cp:revision>35</cp:revision>
  <dcterms:created xsi:type="dcterms:W3CDTF">2021-01-14T11:40:00Z</dcterms:created>
  <dcterms:modified xsi:type="dcterms:W3CDTF">2021-12-07T14:04:00Z</dcterms:modified>
</cp:coreProperties>
</file>