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/>
          <w:bCs/>
          <w:sz w:val="28"/>
          <w:szCs w:val="28"/>
        </w:rPr>
        <w:t>Дом Эльбаевых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Pr="005E5A48" w:rsidRDefault="0049784B" w:rsidP="0049784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5E5A48">
        <w:rPr>
          <w:rFonts w:ascii="Times New Roman" w:hAnsi="Times New Roman" w:cs="Times New Roman"/>
          <w:sz w:val="28"/>
          <w:szCs w:val="28"/>
        </w:rPr>
        <w:t xml:space="preserve">На основании статьи 3.1, </w:t>
      </w:r>
      <w:hyperlink r:id="rId8" w:history="1">
        <w:r w:rsidRPr="005E5A48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 w:rsidRPr="005E5A48">
        <w:rPr>
          <w:rFonts w:ascii="Times New Roman" w:hAnsi="Times New Roman" w:cs="Times New Roman"/>
          <w:sz w:val="28"/>
          <w:szCs w:val="28"/>
        </w:rPr>
        <w:t xml:space="preserve"> и статьи 64 Федерального закона от 25 июня 2002 г. № 73-ФЗ «Об объектах культурного наследия (памятниках истории и культуры) народов Российской Федерации»,</w:t>
      </w:r>
      <w:r w:rsidR="00B25182" w:rsidRP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sz w:val="28"/>
          <w:szCs w:val="28"/>
        </w:rPr>
        <w:t>в соответствии с приказом Минкультуры России от 13 января 2016  г. № 28</w:t>
      </w:r>
      <w:r w:rsidR="00B25182" w:rsidRP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sz w:val="28"/>
          <w:szCs w:val="28"/>
        </w:rPr>
        <w:t>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</w:t>
      </w:r>
      <w:r w:rsidR="005E5A48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в соответствии со статьей 64 Федерального закона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наследия»,  руководствуясь под</w:t>
      </w:r>
      <w:hyperlink r:id="rId9" w:history="1">
        <w:r w:rsidRPr="005E5A48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5E5A48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 w:rsidRP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5E5A48">
        <w:rPr>
          <w:rFonts w:ascii="Times New Roman" w:hAnsi="Times New Roman" w:cs="Times New Roman"/>
          <w:sz w:val="28"/>
          <w:szCs w:val="28"/>
        </w:rPr>
        <w:t>:</w:t>
      </w:r>
    </w:p>
    <w:p w:rsidR="0049784B" w:rsidRPr="005E5A48" w:rsidRDefault="0049784B" w:rsidP="0049784B">
      <w:pPr>
        <w:rPr>
          <w:rFonts w:ascii="Times New Roman" w:hAnsi="Times New Roman" w:cs="Times New Roman"/>
          <w:b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 xml:space="preserve">        1. Утвердить </w:t>
      </w:r>
      <w:hyperlink r:id="rId10" w:history="1">
        <w:r w:rsidRPr="005E5A48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5E5A48">
        <w:rPr>
          <w:rFonts w:ascii="Times New Roman" w:hAnsi="Times New Roman" w:cs="Times New Roman"/>
          <w:sz w:val="28"/>
          <w:szCs w:val="28"/>
        </w:rPr>
        <w:t xml:space="preserve"> охраны объекта культурного наследия регионального значения «</w:t>
      </w:r>
      <w:r w:rsidR="00AC5A73" w:rsidRPr="005E5A48">
        <w:rPr>
          <w:rFonts w:ascii="Times New Roman" w:hAnsi="Times New Roman" w:cs="Times New Roman"/>
          <w:bCs/>
          <w:sz w:val="28"/>
          <w:szCs w:val="28"/>
        </w:rPr>
        <w:t>Дом Эльбаевых</w:t>
      </w:r>
      <w:r w:rsidRPr="005E5A48">
        <w:rPr>
          <w:rFonts w:ascii="Times New Roman" w:hAnsi="Times New Roman" w:cs="Times New Roman"/>
          <w:sz w:val="28"/>
          <w:szCs w:val="28"/>
        </w:rPr>
        <w:t xml:space="preserve">», состоящего на государственной охране на основании </w:t>
      </w:r>
      <w:r w:rsidR="0005338C" w:rsidRPr="005E5A48">
        <w:rPr>
          <w:rFonts w:ascii="Times New Roman" w:hAnsi="Times New Roman" w:cs="Times New Roman"/>
          <w:sz w:val="28"/>
          <w:szCs w:val="28"/>
        </w:rPr>
        <w:t>Постановления Совета Министров КБАССР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="0005338C" w:rsidRPr="005E5A48">
        <w:rPr>
          <w:rFonts w:ascii="Times New Roman" w:hAnsi="Times New Roman" w:cs="Times New Roman"/>
          <w:sz w:val="28"/>
          <w:szCs w:val="28"/>
        </w:rPr>
        <w:t>«О состоянии и мерах</w:t>
      </w:r>
      <w:r w:rsidR="005E5A48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05338C" w:rsidRPr="005E5A48">
        <w:rPr>
          <w:rFonts w:ascii="Times New Roman" w:hAnsi="Times New Roman" w:cs="Times New Roman"/>
          <w:sz w:val="28"/>
          <w:szCs w:val="28"/>
        </w:rPr>
        <w:t>по улучшению охраны</w:t>
      </w:r>
      <w:r w:rsidR="00B25182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05338C" w:rsidRPr="005E5A48">
        <w:rPr>
          <w:rFonts w:ascii="Times New Roman" w:hAnsi="Times New Roman" w:cs="Times New Roman"/>
          <w:sz w:val="28"/>
          <w:szCs w:val="28"/>
        </w:rPr>
        <w:t>и использования памятников истории и культуры Кабардино-Балкарской АССР» от 16.06.1988 г. № 167</w:t>
      </w:r>
      <w:r w:rsidRPr="005E5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D3AE3" w:rsidRPr="005E5A48">
        <w:rPr>
          <w:rFonts w:ascii="Times New Roman" w:hAnsi="Times New Roman" w:cs="Times New Roman"/>
          <w:sz w:val="28"/>
          <w:szCs w:val="28"/>
        </w:rPr>
        <w:t>расположенного</w:t>
      </w:r>
      <w:r w:rsidR="005E5A48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0D3AE3" w:rsidRPr="005E5A48">
        <w:rPr>
          <w:rFonts w:ascii="Times New Roman" w:hAnsi="Times New Roman" w:cs="Times New Roman"/>
          <w:sz w:val="28"/>
          <w:szCs w:val="28"/>
        </w:rPr>
        <w:t>по адресу: </w:t>
      </w:r>
      <w:r w:rsidR="00AC5A73" w:rsidRPr="005E5A48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</w:t>
      </w:r>
      <w:r w:rsidR="005E5A48">
        <w:rPr>
          <w:rFonts w:ascii="Times New Roman" w:hAnsi="Times New Roman" w:cs="Times New Roman"/>
          <w:sz w:val="28"/>
          <w:szCs w:val="28"/>
        </w:rPr>
        <w:t>п.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Булунгу</w:t>
      </w:r>
      <w:r w:rsidRPr="005E5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5A48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49784B" w:rsidRPr="005E5A48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>2. Утвердить границы территории объекта культурного наследия регионального значения «</w:t>
      </w:r>
      <w:r w:rsidR="00AC5A73" w:rsidRPr="005E5A48">
        <w:rPr>
          <w:rFonts w:ascii="Times New Roman" w:hAnsi="Times New Roman" w:cs="Times New Roman"/>
          <w:bCs/>
          <w:sz w:val="28"/>
          <w:szCs w:val="28"/>
        </w:rPr>
        <w:t>Дом Эльбаевых</w:t>
      </w:r>
      <w:r w:rsidRPr="005E5A48">
        <w:rPr>
          <w:rFonts w:ascii="Times New Roman" w:hAnsi="Times New Roman" w:cs="Times New Roman"/>
          <w:sz w:val="28"/>
          <w:szCs w:val="28"/>
        </w:rPr>
        <w:t xml:space="preserve">», состоящего на государственной охране на основании </w:t>
      </w:r>
      <w:r w:rsidR="000D3AE3" w:rsidRPr="005E5A48">
        <w:rPr>
          <w:rFonts w:ascii="Times New Roman" w:hAnsi="Times New Roman" w:cs="Times New Roman"/>
          <w:sz w:val="28"/>
          <w:szCs w:val="28"/>
        </w:rPr>
        <w:t xml:space="preserve">Постановления Совета </w:t>
      </w:r>
      <w:r w:rsidR="00AC5A73" w:rsidRPr="005E5A48">
        <w:rPr>
          <w:rFonts w:ascii="Times New Roman" w:hAnsi="Times New Roman" w:cs="Times New Roman"/>
          <w:sz w:val="28"/>
          <w:szCs w:val="28"/>
        </w:rPr>
        <w:t>Министров КБАССР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="00AC5A73" w:rsidRPr="005E5A48">
        <w:rPr>
          <w:rFonts w:ascii="Times New Roman" w:hAnsi="Times New Roman" w:cs="Times New Roman"/>
          <w:sz w:val="28"/>
          <w:szCs w:val="28"/>
        </w:rPr>
        <w:lastRenderedPageBreak/>
        <w:t>«О состоянии и </w:t>
      </w:r>
      <w:r w:rsidR="000D3AE3" w:rsidRPr="005E5A48">
        <w:rPr>
          <w:rFonts w:ascii="Times New Roman" w:hAnsi="Times New Roman" w:cs="Times New Roman"/>
          <w:sz w:val="28"/>
          <w:szCs w:val="28"/>
        </w:rPr>
        <w:t>мерах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0D3AE3" w:rsidRPr="005E5A48">
        <w:rPr>
          <w:rFonts w:ascii="Times New Roman" w:hAnsi="Times New Roman" w:cs="Times New Roman"/>
          <w:sz w:val="28"/>
          <w:szCs w:val="28"/>
        </w:rPr>
        <w:t>по улучшению охраны и использования памятников истории и культуры Кабардино-Балкарской АССР» от 16.06.1988 г. № 167</w:t>
      </w:r>
      <w:r w:rsidRPr="005E5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E5A48">
        <w:rPr>
          <w:rFonts w:ascii="Times New Roman" w:hAnsi="Times New Roman" w:cs="Times New Roman"/>
          <w:sz w:val="28"/>
          <w:szCs w:val="28"/>
        </w:rPr>
        <w:t>расположенного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по адресу</w:t>
      </w:r>
      <w:r w:rsidR="00AC5A73" w:rsidRPr="005E5A48">
        <w:rPr>
          <w:rFonts w:ascii="Times New Roman" w:hAnsi="Times New Roman" w:cs="Times New Roman"/>
          <w:sz w:val="28"/>
          <w:szCs w:val="28"/>
        </w:rPr>
        <w:t>:</w:t>
      </w:r>
      <w:r w:rsidR="000D3AE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AC5A73" w:rsidRPr="005E5A48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</w:t>
      </w:r>
      <w:r w:rsidR="005E5A48">
        <w:rPr>
          <w:rFonts w:ascii="Times New Roman" w:hAnsi="Times New Roman" w:cs="Times New Roman"/>
          <w:sz w:val="28"/>
          <w:szCs w:val="28"/>
        </w:rPr>
        <w:t>п.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Булунгу</w:t>
      </w:r>
      <w:r w:rsidRPr="005E5A48">
        <w:rPr>
          <w:rFonts w:ascii="Times New Roman" w:hAnsi="Times New Roman" w:cs="Times New Roman"/>
          <w:sz w:val="28"/>
          <w:szCs w:val="28"/>
        </w:rPr>
        <w:t>, согласно приложению № 2.</w:t>
      </w:r>
    </w:p>
    <w:p w:rsidR="0049784B" w:rsidRPr="005E5A48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>3. Утвердить правовой режим земельного участка в границах территории объекта культурного наследия регионального значения «</w:t>
      </w:r>
      <w:r w:rsidR="00AC5A73" w:rsidRPr="005E5A48">
        <w:rPr>
          <w:rFonts w:ascii="Times New Roman" w:hAnsi="Times New Roman" w:cs="Times New Roman"/>
          <w:bCs/>
          <w:sz w:val="28"/>
          <w:szCs w:val="28"/>
        </w:rPr>
        <w:t>Дом Эльбаевых</w:t>
      </w:r>
      <w:r w:rsidRPr="005E5A48">
        <w:rPr>
          <w:rFonts w:ascii="Times New Roman" w:hAnsi="Times New Roman" w:cs="Times New Roman"/>
          <w:sz w:val="28"/>
          <w:szCs w:val="28"/>
        </w:rPr>
        <w:t xml:space="preserve">», состоящего на государственной охране на основании </w:t>
      </w:r>
      <w:r w:rsidR="000D3AE3" w:rsidRPr="005E5A48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по улучшению охраны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="000D3AE3" w:rsidRPr="005E5A48">
        <w:rPr>
          <w:rFonts w:ascii="Times New Roman" w:hAnsi="Times New Roman" w:cs="Times New Roman"/>
          <w:sz w:val="28"/>
          <w:szCs w:val="28"/>
        </w:rPr>
        <w:t>и использования</w:t>
      </w:r>
      <w:r w:rsidR="00AC5A73" w:rsidRPr="005E5A48">
        <w:rPr>
          <w:rFonts w:ascii="Times New Roman" w:hAnsi="Times New Roman" w:cs="Times New Roman"/>
          <w:sz w:val="28"/>
          <w:szCs w:val="28"/>
        </w:rPr>
        <w:t> памятников </w:t>
      </w:r>
      <w:r w:rsidR="000D3AE3" w:rsidRPr="005E5A48">
        <w:rPr>
          <w:rFonts w:ascii="Times New Roman" w:hAnsi="Times New Roman" w:cs="Times New Roman"/>
          <w:sz w:val="28"/>
          <w:szCs w:val="28"/>
        </w:rPr>
        <w:t>истории и культуры Кабардино-Балкарской АССР» от 16.06.1988 г. № 167</w:t>
      </w:r>
      <w:r w:rsidRPr="005E5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5E5A48">
        <w:rPr>
          <w:rFonts w:ascii="Times New Roman" w:hAnsi="Times New Roman" w:cs="Times New Roman"/>
          <w:sz w:val="28"/>
          <w:szCs w:val="28"/>
        </w:rPr>
        <w:t>расположенного по адресу</w:t>
      </w:r>
      <w:r w:rsidR="00AC5A73" w:rsidRPr="005E5A48">
        <w:rPr>
          <w:rFonts w:ascii="Times New Roman" w:hAnsi="Times New Roman" w:cs="Times New Roman"/>
          <w:sz w:val="28"/>
          <w:szCs w:val="28"/>
        </w:rPr>
        <w:t>:</w:t>
      </w:r>
      <w:r w:rsidR="000D3AE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="00AC5A73" w:rsidRPr="005E5A48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</w:t>
      </w:r>
      <w:r w:rsidR="005E5A48">
        <w:rPr>
          <w:rFonts w:ascii="Times New Roman" w:hAnsi="Times New Roman" w:cs="Times New Roman"/>
          <w:sz w:val="28"/>
          <w:szCs w:val="28"/>
        </w:rPr>
        <w:t>п.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Булунгу</w:t>
      </w:r>
      <w:r w:rsidRPr="005E5A48">
        <w:rPr>
          <w:rFonts w:ascii="Times New Roman" w:hAnsi="Times New Roman" w:cs="Times New Roman"/>
          <w:sz w:val="28"/>
          <w:szCs w:val="28"/>
        </w:rPr>
        <w:t>, согласно приложению № 3.</w:t>
      </w:r>
    </w:p>
    <w:p w:rsidR="0049784B" w:rsidRPr="005E5A48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>4. Направить утвержденные границы территории объекта культурного наследия регионального значения «</w:t>
      </w:r>
      <w:r w:rsidR="00AC5A73" w:rsidRPr="005E5A48">
        <w:rPr>
          <w:rFonts w:ascii="Times New Roman" w:hAnsi="Times New Roman" w:cs="Times New Roman"/>
          <w:bCs/>
          <w:sz w:val="28"/>
          <w:szCs w:val="28"/>
        </w:rPr>
        <w:t>Дом Эльбаевых</w:t>
      </w:r>
      <w:r w:rsidRPr="005E5A48">
        <w:rPr>
          <w:rFonts w:ascii="Times New Roman" w:hAnsi="Times New Roman" w:cs="Times New Roman"/>
          <w:sz w:val="28"/>
          <w:szCs w:val="28"/>
        </w:rPr>
        <w:t>», состоящего</w:t>
      </w:r>
      <w:r w:rsidR="005E5A48">
        <w:rPr>
          <w:rFonts w:ascii="Times New Roman" w:hAnsi="Times New Roman" w:cs="Times New Roman"/>
          <w:sz w:val="28"/>
          <w:szCs w:val="28"/>
        </w:rPr>
        <w:br/>
      </w:r>
      <w:r w:rsidRPr="005E5A48">
        <w:rPr>
          <w:rFonts w:ascii="Times New Roman" w:hAnsi="Times New Roman" w:cs="Times New Roman"/>
          <w:sz w:val="28"/>
          <w:szCs w:val="28"/>
        </w:rPr>
        <w:t>на государственной охране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D3AE3" w:rsidRPr="005E5A48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по улучшению охраны и использования памятников истории и культуры Кабардино-Балк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арской АССР» </w:t>
      </w:r>
      <w:r w:rsidR="005E5A48">
        <w:rPr>
          <w:rFonts w:ascii="Times New Roman" w:hAnsi="Times New Roman" w:cs="Times New Roman"/>
          <w:sz w:val="28"/>
          <w:szCs w:val="28"/>
        </w:rPr>
        <w:br/>
        <w:t>о</w:t>
      </w:r>
      <w:r w:rsidR="00AC5A73" w:rsidRPr="005E5A48">
        <w:rPr>
          <w:rFonts w:ascii="Times New Roman" w:hAnsi="Times New Roman" w:cs="Times New Roman"/>
          <w:sz w:val="28"/>
          <w:szCs w:val="28"/>
        </w:rPr>
        <w:t>т 16.06.1988 г. № </w:t>
      </w:r>
      <w:r w:rsidR="000D3AE3" w:rsidRPr="005E5A48">
        <w:rPr>
          <w:rFonts w:ascii="Times New Roman" w:hAnsi="Times New Roman" w:cs="Times New Roman"/>
          <w:sz w:val="28"/>
          <w:szCs w:val="28"/>
        </w:rPr>
        <w:t>167</w:t>
      </w:r>
      <w:r w:rsidR="00AC5A73" w:rsidRPr="005E5A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E5A48">
        <w:rPr>
          <w:rFonts w:ascii="Times New Roman" w:hAnsi="Times New Roman" w:cs="Times New Roman"/>
          <w:sz w:val="28"/>
          <w:szCs w:val="28"/>
        </w:rPr>
        <w:t>расположенного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AC5A73" w:rsidRPr="005E5A48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с.</w:t>
      </w:r>
      <w:r w:rsidR="005E5A48">
        <w:rPr>
          <w:rFonts w:ascii="Times New Roman" w:hAnsi="Times New Roman" w:cs="Times New Roman"/>
          <w:sz w:val="28"/>
          <w:szCs w:val="28"/>
        </w:rPr>
        <w:t>п.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Булунгу</w:t>
      </w:r>
      <w:r w:rsidRPr="005E5A48">
        <w:rPr>
          <w:rFonts w:ascii="Times New Roman" w:hAnsi="Times New Roman" w:cs="Times New Roman"/>
          <w:sz w:val="28"/>
          <w:szCs w:val="28"/>
        </w:rPr>
        <w:t>, в орган регистрации права для учета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в документах территориального планирования, правилах землепользования</w:t>
      </w:r>
      <w:r w:rsidR="00AC5A73" w:rsidRP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и застройки, документации по планировке территорий.</w:t>
      </w:r>
    </w:p>
    <w:p w:rsidR="0049784B" w:rsidRPr="005E5A48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>5. Рекомендовать органам местного самоуправлени</w:t>
      </w:r>
      <w:r w:rsidR="00AC5A73" w:rsidRPr="005E5A48">
        <w:rPr>
          <w:rFonts w:ascii="Times New Roman" w:hAnsi="Times New Roman" w:cs="Times New Roman"/>
          <w:sz w:val="28"/>
          <w:szCs w:val="28"/>
        </w:rPr>
        <w:t>я муниципального образования Чегем</w:t>
      </w:r>
      <w:r w:rsidRPr="005E5A48">
        <w:rPr>
          <w:rFonts w:ascii="Times New Roman" w:hAnsi="Times New Roman" w:cs="Times New Roman"/>
          <w:sz w:val="28"/>
          <w:szCs w:val="28"/>
        </w:rPr>
        <w:t>ского муниципального района в пределах своей компетенции учитывать и отображать границы территории объекта культурного наследия</w:t>
      </w:r>
      <w:r w:rsid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в документах территориального планирования,</w:t>
      </w:r>
      <w:r w:rsid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правилах землепользования</w:t>
      </w:r>
      <w:r w:rsidR="005E5A48">
        <w:rPr>
          <w:rFonts w:ascii="Times New Roman" w:hAnsi="Times New Roman" w:cs="Times New Roman"/>
          <w:sz w:val="28"/>
          <w:szCs w:val="28"/>
        </w:rPr>
        <w:t xml:space="preserve"> </w:t>
      </w:r>
      <w:r w:rsidRPr="005E5A48">
        <w:rPr>
          <w:rFonts w:ascii="Times New Roman" w:hAnsi="Times New Roman" w:cs="Times New Roman"/>
          <w:sz w:val="28"/>
          <w:szCs w:val="28"/>
        </w:rPr>
        <w:t>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9784B" w:rsidRPr="005E5A48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 w:rsidRPr="005E5A48">
        <w:rPr>
          <w:rFonts w:ascii="Times New Roman" w:hAnsi="Times New Roman" w:cs="Times New Roman"/>
          <w:sz w:val="28"/>
          <w:szCs w:val="28"/>
        </w:rPr>
        <w:t>6. Отделу государственной охраны объектов культурного наследия внести сведения о предмете охраны и границах территории объекта культурного наследия регионального значения «</w:t>
      </w:r>
      <w:r w:rsidR="00AC5A73" w:rsidRPr="005E5A48">
        <w:rPr>
          <w:rFonts w:ascii="Times New Roman" w:hAnsi="Times New Roman" w:cs="Times New Roman"/>
          <w:bCs/>
          <w:sz w:val="28"/>
          <w:szCs w:val="28"/>
        </w:rPr>
        <w:t>Дом Эльбаевых</w:t>
      </w:r>
      <w:r w:rsidRPr="005E5A48">
        <w:rPr>
          <w:rFonts w:ascii="Times New Roman" w:hAnsi="Times New Roman" w:cs="Times New Roman"/>
          <w:sz w:val="28"/>
          <w:szCs w:val="28"/>
        </w:rPr>
        <w:t>»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9784B" w:rsidRPr="000D3AE3" w:rsidRDefault="0049784B" w:rsidP="000D3AE3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7"/>
          <w:szCs w:val="27"/>
        </w:rPr>
      </w:pPr>
      <w:r w:rsidRPr="005E5A48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0D3AE3" w:rsidRDefault="000D3AE3" w:rsidP="000D3AE3">
      <w:pPr>
        <w:rPr>
          <w:rFonts w:ascii="Times New Roman" w:hAnsi="Times New Roman" w:cs="Times New Roman"/>
          <w:sz w:val="28"/>
          <w:szCs w:val="28"/>
        </w:rPr>
      </w:pPr>
    </w:p>
    <w:p w:rsidR="000D3AE3" w:rsidRDefault="000D3AE3" w:rsidP="000D3AE3">
      <w:pPr>
        <w:rPr>
          <w:rFonts w:ascii="Times New Roman" w:hAnsi="Times New Roman" w:cs="Times New Roman"/>
          <w:sz w:val="28"/>
          <w:szCs w:val="28"/>
        </w:rPr>
      </w:pPr>
    </w:p>
    <w:p w:rsidR="000D3AE3" w:rsidRDefault="000D3AE3" w:rsidP="000D3AE3">
      <w:pPr>
        <w:rPr>
          <w:rFonts w:ascii="Times New Roman" w:hAnsi="Times New Roman" w:cs="Times New Roman"/>
          <w:sz w:val="28"/>
          <w:szCs w:val="28"/>
        </w:rPr>
      </w:pPr>
    </w:p>
    <w:p w:rsidR="000D3AE3" w:rsidRDefault="000D3AE3" w:rsidP="000D3AE3">
      <w:pPr>
        <w:rPr>
          <w:rFonts w:ascii="Times New Roman" w:hAnsi="Times New Roman" w:cs="Times New Roman"/>
          <w:sz w:val="28"/>
          <w:szCs w:val="28"/>
        </w:rPr>
      </w:pPr>
    </w:p>
    <w:p w:rsidR="005E5A48" w:rsidRDefault="0049784B" w:rsidP="000D3AE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AE3">
        <w:rPr>
          <w:rFonts w:ascii="Times New Roman" w:hAnsi="Times New Roman" w:cs="Times New Roman"/>
          <w:sz w:val="28"/>
          <w:szCs w:val="28"/>
        </w:rPr>
        <w:t>Руководитель</w:t>
      </w:r>
      <w:r w:rsidRPr="000D3AE3">
        <w:rPr>
          <w:rFonts w:ascii="Times New Roman" w:hAnsi="Times New Roman" w:cs="Times New Roman"/>
          <w:sz w:val="28"/>
          <w:szCs w:val="28"/>
        </w:rPr>
        <w:tab/>
      </w:r>
      <w:r w:rsidRPr="000D3AE3">
        <w:rPr>
          <w:rFonts w:ascii="Times New Roman" w:hAnsi="Times New Roman" w:cs="Times New Roman"/>
          <w:sz w:val="28"/>
          <w:szCs w:val="28"/>
        </w:rPr>
        <w:tab/>
      </w:r>
      <w:r w:rsidRPr="000D3AE3">
        <w:rPr>
          <w:rFonts w:ascii="Times New Roman" w:hAnsi="Times New Roman" w:cs="Times New Roman"/>
          <w:sz w:val="28"/>
          <w:szCs w:val="28"/>
        </w:rPr>
        <w:tab/>
      </w:r>
      <w:r w:rsidRPr="000D3AE3">
        <w:rPr>
          <w:rFonts w:ascii="Times New Roman" w:hAnsi="Times New Roman" w:cs="Times New Roman"/>
          <w:sz w:val="28"/>
          <w:szCs w:val="28"/>
        </w:rPr>
        <w:tab/>
      </w:r>
      <w:r w:rsidRPr="000D3AE3">
        <w:rPr>
          <w:rFonts w:ascii="Times New Roman" w:hAnsi="Times New Roman" w:cs="Times New Roman"/>
          <w:sz w:val="28"/>
          <w:szCs w:val="28"/>
        </w:rPr>
        <w:tab/>
      </w:r>
      <w:r w:rsidRPr="000D3AE3"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5E5A48" w:rsidRDefault="005E5A48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05338C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Pr="00B8058C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5A48" w:rsidRDefault="005E5A48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Pr="00381CC4" w:rsidRDefault="0049784B" w:rsidP="00381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/>
          <w:bCs/>
          <w:sz w:val="28"/>
          <w:szCs w:val="28"/>
        </w:rPr>
        <w:t>Дом Эльбаевых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255F60" w:rsidRDefault="00255F60" w:rsidP="00255F60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AC5A73" w:rsidRDefault="00AC5A73" w:rsidP="00AC5A7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5E5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 Эльбаевых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5E5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му</w:t>
      </w:r>
      <w:r w:rsidR="00364D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ниципальный район, с.п. Булунгу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364D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574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являются:</w:t>
      </w:r>
    </w:p>
    <w:p w:rsidR="00773098" w:rsidRPr="00C76025" w:rsidRDefault="00773098" w:rsidP="00AC5A7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A73" w:rsidRPr="0075574B" w:rsidRDefault="00AC5A73" w:rsidP="00AC5A73">
      <w:pPr>
        <w:pStyle w:val="a6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75574B">
        <w:rPr>
          <w:rFonts w:eastAsia="Calibri"/>
          <w:szCs w:val="28"/>
        </w:rPr>
        <w:t>в части градостроительной характеристики: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местоположение и градостроительные характеристики здания;</w:t>
      </w:r>
    </w:p>
    <w:p w:rsidR="00AC5A73" w:rsidRPr="0075574B" w:rsidRDefault="00AC5A73" w:rsidP="00AC5A73">
      <w:pPr>
        <w:pStyle w:val="a6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75574B">
        <w:rPr>
          <w:rFonts w:eastAsia="Calibri"/>
          <w:szCs w:val="28"/>
        </w:rPr>
        <w:t>в части объемно-пространственной и планировочной композиции: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7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террасообразный однокамерный тип каменного жилища, прямоугольной формы с плоской земляной крышей и открытым очагом в комплексе с хозяйственными постройками из камня;</w:t>
      </w:r>
    </w:p>
    <w:p w:rsidR="00AC5A73" w:rsidRPr="0075574B" w:rsidRDefault="00AC5A73" w:rsidP="00AC5A73">
      <w:pPr>
        <w:pStyle w:val="a6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75574B">
        <w:rPr>
          <w:rFonts w:eastAsia="Calibri"/>
          <w:szCs w:val="28"/>
        </w:rPr>
        <w:t xml:space="preserve">в части конструктивного решения: 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силуэтные характеристики, высотные отметки по верхним точкам,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местоположение, форма, размер и оформление оконных и дверных проемов, несущая конструкция – деревянный каркас из вертикально поставленных стволов дерева,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ограждающие конструкции – стены из грубо сложенных и слабо</w:t>
      </w:r>
      <w:r w:rsidR="005E5A48">
        <w:rPr>
          <w:rFonts w:eastAsia="Calibri"/>
          <w:szCs w:val="28"/>
        </w:rPr>
        <w:t xml:space="preserve"> </w:t>
      </w:r>
      <w:r w:rsidRPr="00424C40">
        <w:rPr>
          <w:rFonts w:eastAsia="Calibri"/>
          <w:szCs w:val="28"/>
        </w:rPr>
        <w:t>обработа</w:t>
      </w:r>
      <w:r w:rsidR="005E5A48">
        <w:rPr>
          <w:rFonts w:eastAsia="Calibri"/>
          <w:szCs w:val="28"/>
        </w:rPr>
        <w:t>нных камней;</w:t>
      </w:r>
    </w:p>
    <w:p w:rsidR="00AC5A73" w:rsidRPr="0075574B" w:rsidRDefault="00AC5A73" w:rsidP="00AC5A73">
      <w:pPr>
        <w:pStyle w:val="a6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75574B">
        <w:rPr>
          <w:rFonts w:eastAsia="Calibri"/>
          <w:szCs w:val="28"/>
        </w:rPr>
        <w:t>в части художественног</w:t>
      </w:r>
      <w:r>
        <w:rPr>
          <w:rFonts w:eastAsia="Calibri"/>
          <w:szCs w:val="28"/>
        </w:rPr>
        <w:t>о оформления: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9"/>
        </w:numPr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стены жилища толщиной до 80 сантиметров из слабо обработанных камней сложены на глиняном растворе из естественного камня с обмазкой снаружи и изнутри,</w:t>
      </w:r>
    </w:p>
    <w:p w:rsidR="00AC5A73" w:rsidRPr="00424C40" w:rsidRDefault="00AC5A73" w:rsidP="00AC5A73">
      <w:pPr>
        <w:pStyle w:val="a6"/>
        <w:widowControl w:val="0"/>
        <w:numPr>
          <w:ilvl w:val="0"/>
          <w:numId w:val="9"/>
        </w:numPr>
        <w:contextualSpacing w:val="0"/>
        <w:jc w:val="both"/>
        <w:rPr>
          <w:rFonts w:eastAsia="Calibri"/>
          <w:szCs w:val="28"/>
        </w:rPr>
      </w:pPr>
      <w:r w:rsidRPr="00424C40">
        <w:rPr>
          <w:rFonts w:eastAsia="Calibri"/>
          <w:szCs w:val="28"/>
        </w:rPr>
        <w:t>каменная кладка хозяйственных построек из каменных плит и блоков насухо.</w:t>
      </w:r>
    </w:p>
    <w:p w:rsidR="005E5A48" w:rsidRDefault="005E5A48">
      <w:pPr>
        <w:spacing w:after="160" w:line="259" w:lineRule="auto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05338C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/>
          <w:bCs/>
          <w:sz w:val="28"/>
          <w:szCs w:val="28"/>
        </w:rPr>
        <w:t>Дом Эльбаевых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Cs/>
          <w:i/>
          <w:sz w:val="28"/>
          <w:szCs w:val="28"/>
        </w:rPr>
        <w:t>Дом Эльбаевых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1"/>
    <w:p w:rsidR="00C40CDA" w:rsidRDefault="00C40CDA" w:rsidP="00C40CDA"/>
    <w:p w:rsidR="007A7A18" w:rsidRDefault="00B3798B" w:rsidP="00C40CDA">
      <w:r>
        <w:t xml:space="preserve">  </w:t>
      </w:r>
    </w:p>
    <w:p w:rsidR="00C40CDA" w:rsidRDefault="00AC5A73" w:rsidP="00AC5A73">
      <w:pPr>
        <w:jc w:val="center"/>
      </w:pPr>
      <w:r w:rsidRPr="00AC5A73">
        <w:rPr>
          <w:noProof/>
          <w:lang w:eastAsia="ru-RU"/>
        </w:rPr>
        <w:drawing>
          <wp:inline distT="0" distB="0" distL="0" distR="0" wp14:anchorId="665118EF" wp14:editId="6F9ACC67">
            <wp:extent cx="5402595" cy="49339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7586" cy="494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4B" w:rsidRPr="000835EF" w:rsidRDefault="0049784B" w:rsidP="0049784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spacing w:after="160" w:line="259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Cs/>
          <w:i/>
          <w:sz w:val="28"/>
          <w:szCs w:val="28"/>
        </w:rPr>
        <w:t>Дом Эльбаевых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49784B" w:rsidRPr="0096237E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bookmarkEnd w:id="2"/>
    <w:p w:rsidR="00667A13" w:rsidRPr="00D729C5" w:rsidRDefault="00BE6A0D" w:rsidP="00667A13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Границы территории объекта культурного наследия</w:t>
      </w:r>
      <w:r w:rsidR="00667A13" w:rsidRPr="00D729C5">
        <w:rPr>
          <w:rFonts w:ascii="Times New Roman" w:eastAsia="Times New Roman" w:hAnsi="Times New Roman" w:cs="Times New Roman"/>
          <w:sz w:val="28"/>
          <w:szCs w:val="28"/>
        </w:rPr>
        <w:t xml:space="preserve"> назначены </w:t>
      </w:r>
      <w:r w:rsidR="00667A13" w:rsidRPr="00124514">
        <w:rPr>
          <w:rFonts w:ascii="Times New Roman" w:eastAsia="Times New Roman" w:hAnsi="Times New Roman" w:cs="Times New Roman"/>
          <w:sz w:val="28"/>
          <w:szCs w:val="28"/>
        </w:rPr>
        <w:t>по ограде</w:t>
      </w:r>
      <w:r w:rsidR="00667A13" w:rsidRPr="00D72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A73" w:rsidRPr="00AC5A73" w:rsidRDefault="00AC5A73" w:rsidP="004910FC">
      <w:pPr>
        <w:tabs>
          <w:tab w:val="left" w:pos="567"/>
        </w:tabs>
        <w:ind w:firstLine="708"/>
        <w:rPr>
          <w:rFonts w:ascii="Times New Roman" w:hAnsi="Times New Roman" w:cs="Times New Roman"/>
          <w:spacing w:val="-1"/>
          <w:sz w:val="28"/>
          <w:szCs w:val="28"/>
        </w:rPr>
      </w:pPr>
      <w:r w:rsidRPr="00AC5A73">
        <w:rPr>
          <w:rFonts w:ascii="Times New Roman" w:hAnsi="Times New Roman" w:cs="Times New Roman"/>
          <w:spacing w:val="-1"/>
          <w:sz w:val="28"/>
          <w:szCs w:val="28"/>
        </w:rPr>
        <w:t>Объект культурного наследия расположен в кадастровом квартале 07:08:0201000.</w:t>
      </w:r>
    </w:p>
    <w:p w:rsidR="00593EF4" w:rsidRPr="00593EF4" w:rsidRDefault="00AC5A73" w:rsidP="00AC5A73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C5A73">
        <w:rPr>
          <w:rFonts w:ascii="Times New Roman" w:hAnsi="Times New Roman" w:cs="Times New Roman"/>
          <w:spacing w:val="-1"/>
          <w:sz w:val="28"/>
          <w:szCs w:val="28"/>
        </w:rPr>
        <w:t>Контур границы образован точками, идущими по часовой стрелке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B25182" w:rsidRDefault="00B25182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p w:rsidR="00B25182" w:rsidRDefault="00B25182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</w:p>
    <w:p w:rsidR="0049784B" w:rsidRPr="00AC5A73" w:rsidRDefault="0049784B" w:rsidP="00AC5A73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Cs/>
          <w:i/>
          <w:sz w:val="28"/>
          <w:szCs w:val="28"/>
        </w:rPr>
        <w:t>Дом Эльбаевых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AC5A73" w:rsidRPr="007F282F" w:rsidTr="00BF4819">
        <w:tc>
          <w:tcPr>
            <w:tcW w:w="1809" w:type="dxa"/>
            <w:vMerge w:val="restart"/>
            <w:vAlign w:val="center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AC5A73" w:rsidRPr="007F282F" w:rsidTr="00BF4819">
        <w:tc>
          <w:tcPr>
            <w:tcW w:w="1809" w:type="dxa"/>
            <w:vMerge/>
            <w:vAlign w:val="center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479258.78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231488.33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43.244395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43.138097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479260.84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231494.06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43.244414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43.138167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479254.95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231514.52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43.244363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43.138419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479251.81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231512.33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43.244334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43.138393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479247.63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231511.25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43.244296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43.138380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479243.96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231512.51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43.244264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43.138396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479229.91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231514.52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43.244137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43.138423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479229.64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231512.51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43.244135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43.138398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479227.84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231509.87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43.244118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43.138366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479220.74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231511.29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43.244054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43.138384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479220.13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231504.19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43.244048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43.138297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7F282F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479219.38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231501.34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43.244041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43.138262</w:t>
            </w:r>
          </w:p>
        </w:tc>
      </w:tr>
      <w:tr w:rsidR="00AC5A73" w:rsidRPr="007F282F" w:rsidTr="00BF4819">
        <w:tc>
          <w:tcPr>
            <w:tcW w:w="1809" w:type="dxa"/>
          </w:tcPr>
          <w:p w:rsidR="00AC5A73" w:rsidRPr="00020C0B" w:rsidRDefault="00AC5A73" w:rsidP="00BF4819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479258.78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231488.33</w:t>
            </w:r>
          </w:p>
        </w:tc>
        <w:tc>
          <w:tcPr>
            <w:tcW w:w="1843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43.244395</w:t>
            </w:r>
          </w:p>
        </w:tc>
        <w:tc>
          <w:tcPr>
            <w:tcW w:w="1766" w:type="dxa"/>
            <w:vAlign w:val="bottom"/>
          </w:tcPr>
          <w:p w:rsidR="00AC5A73" w:rsidRPr="00020C0B" w:rsidRDefault="00AC5A73" w:rsidP="00BF48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0C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43.138097</w:t>
            </w:r>
          </w:p>
        </w:tc>
      </w:tr>
    </w:tbl>
    <w:p w:rsidR="00A9703A" w:rsidRPr="00F62455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5E5A48" w:rsidRDefault="005E5A48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05338C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9784B" w:rsidRPr="0068634F" w:rsidRDefault="0049784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AC5A73" w:rsidRPr="00AC5A73">
        <w:rPr>
          <w:rFonts w:ascii="Times New Roman" w:hAnsi="Times New Roman" w:cs="Times New Roman"/>
          <w:b/>
          <w:bCs/>
          <w:sz w:val="28"/>
          <w:szCs w:val="28"/>
        </w:rPr>
        <w:t>Дом Эльбаевых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49784B" w:rsidRPr="00AC3369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</w:p>
    <w:p w:rsidR="00593EF4" w:rsidRDefault="00AC5A73" w:rsidP="0049784B">
      <w:pPr>
        <w:shd w:val="clear" w:color="auto" w:fill="FFFFFF"/>
        <w:tabs>
          <w:tab w:val="left" w:pos="-2835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AC5A73">
        <w:rPr>
          <w:rFonts w:ascii="Times New Roman" w:hAnsi="Times New Roman" w:cs="Times New Roman"/>
          <w:sz w:val="28"/>
          <w:szCs w:val="28"/>
        </w:rPr>
        <w:t>Территория объекта культурного наследия регионального значения «Дом Эльбаевых», расположенного по адресу: Кабардино-Балкарская Республика, Чегемский муниципальный район, с.п. Булунгу, относится к землям историко-культурного назначения.</w:t>
      </w:r>
    </w:p>
    <w:p w:rsidR="00AC5A73" w:rsidRDefault="00AC5A73" w:rsidP="0049784B">
      <w:pPr>
        <w:shd w:val="clear" w:color="auto" w:fill="FFFFFF"/>
        <w:tabs>
          <w:tab w:val="left" w:pos="-2835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:rsidR="00AC5A73" w:rsidRPr="00D729C5" w:rsidRDefault="00AC5A73" w:rsidP="00AC5A73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C45">
        <w:rPr>
          <w:rFonts w:ascii="Times New Roman" w:hAnsi="Times New Roman" w:cs="Times New Roman"/>
          <w:b/>
          <w:sz w:val="28"/>
          <w:szCs w:val="28"/>
        </w:rPr>
        <w:t>В границах территории разрешается</w:t>
      </w:r>
      <w:r>
        <w:rPr>
          <w:b/>
          <w:sz w:val="28"/>
          <w:szCs w:val="28"/>
        </w:rPr>
        <w:t>:</w:t>
      </w:r>
    </w:p>
    <w:p w:rsidR="00AC5A73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AC5A73" w:rsidRPr="00D729C5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проведение работ по благоустройству территории </w:t>
      </w:r>
      <w:bookmarkStart w:id="3" w:name="_GoBack"/>
      <w:bookmarkEnd w:id="3"/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наследия, направленных на сохранение, использование и популяризаци</w:t>
      </w:r>
      <w:r w:rsidR="005E5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объекта культурного наследия;</w:t>
      </w:r>
    </w:p>
    <w:p w:rsidR="00AC5A73" w:rsidRPr="00D729C5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AC5A73" w:rsidRPr="00D729C5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AC5A73" w:rsidRPr="00D729C5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AC5A73" w:rsidRPr="00D729C5" w:rsidRDefault="00AC5A73" w:rsidP="00AC5A73">
      <w:pPr>
        <w:widowControl w:val="0"/>
        <w:numPr>
          <w:ilvl w:val="0"/>
          <w:numId w:val="10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AC5A73" w:rsidRDefault="00AC5A73" w:rsidP="00AC5A73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C5A73" w:rsidRPr="00D729C5" w:rsidRDefault="00AC5A73" w:rsidP="00AC5A73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C45">
        <w:rPr>
          <w:rFonts w:ascii="Times New Roman" w:hAnsi="Times New Roman" w:cs="Times New Roman"/>
          <w:b/>
          <w:sz w:val="28"/>
          <w:szCs w:val="28"/>
        </w:rPr>
        <w:t xml:space="preserve">В границах территории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AC5A73" w:rsidRPr="00D729C5" w:rsidRDefault="00AC5A73" w:rsidP="00AC5A73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C5A73" w:rsidRPr="00D729C5" w:rsidRDefault="00AC5A73" w:rsidP="00AC5A73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AC5A73" w:rsidRPr="00D729C5" w:rsidRDefault="00AC5A73" w:rsidP="00AC5A73">
      <w:pPr>
        <w:widowControl w:val="0"/>
        <w:numPr>
          <w:ilvl w:val="0"/>
          <w:numId w:val="11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C5A73" w:rsidRPr="00D729C5" w:rsidRDefault="00AC5A73" w:rsidP="00AC5A73">
      <w:pPr>
        <w:widowControl w:val="0"/>
        <w:numPr>
          <w:ilvl w:val="0"/>
          <w:numId w:val="1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AC5A73" w:rsidRPr="00F43C45" w:rsidRDefault="00AC5A73" w:rsidP="00AC5A73">
      <w:pPr>
        <w:widowControl w:val="0"/>
        <w:numPr>
          <w:ilvl w:val="0"/>
          <w:numId w:val="1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F43C4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C5A73" w:rsidRPr="00D729C5" w:rsidRDefault="00AC5A73" w:rsidP="00AC5A73">
      <w:pPr>
        <w:widowControl w:val="0"/>
        <w:numPr>
          <w:ilvl w:val="0"/>
          <w:numId w:val="1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 w:rsidRPr="00F43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F43C4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AC5A73" w:rsidRPr="00D729C5" w:rsidRDefault="00AC5A73" w:rsidP="00AC5A73">
      <w:pPr>
        <w:widowControl w:val="0"/>
        <w:numPr>
          <w:ilvl w:val="0"/>
          <w:numId w:val="1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D9095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AC5A73" w:rsidRPr="00435E1A" w:rsidRDefault="00AC5A73" w:rsidP="00AC5A73">
      <w:pPr>
        <w:numPr>
          <w:ilvl w:val="0"/>
          <w:numId w:val="12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B721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объектом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B721EB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4A1A05" w:rsidRPr="004A1A05" w:rsidRDefault="004A1A05" w:rsidP="00AC5A73">
      <w:pPr>
        <w:shd w:val="clear" w:color="auto" w:fill="FFFFFF"/>
        <w:tabs>
          <w:tab w:val="left" w:pos="-2835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sectPr w:rsidR="004A1A05" w:rsidRPr="004A1A05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99D" w:rsidRDefault="0083299D">
      <w:r>
        <w:separator/>
      </w:r>
    </w:p>
  </w:endnote>
  <w:endnote w:type="continuationSeparator" w:id="0">
    <w:p w:rsidR="0083299D" w:rsidRDefault="0083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99D" w:rsidRDefault="0083299D">
      <w:r>
        <w:separator/>
      </w:r>
    </w:p>
  </w:footnote>
  <w:footnote w:type="continuationSeparator" w:id="0">
    <w:p w:rsidR="0083299D" w:rsidRDefault="0083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32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4CBA" w:rsidRDefault="009B53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24" w:rsidRDefault="009B5324" w:rsidP="009B5324">
    <w:pPr>
      <w:pStyle w:val="a4"/>
      <w:rPr>
        <w:sz w:val="20"/>
      </w:rPr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3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FC30F3"/>
    <w:multiLevelType w:val="hybridMultilevel"/>
    <w:tmpl w:val="7BCA6B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8" w15:restartNumberingAfterBreak="0">
    <w:nsid w:val="47F53535"/>
    <w:multiLevelType w:val="hybridMultilevel"/>
    <w:tmpl w:val="18501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55914"/>
    <w:multiLevelType w:val="hybridMultilevel"/>
    <w:tmpl w:val="49747852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A08BA"/>
    <w:multiLevelType w:val="hybridMultilevel"/>
    <w:tmpl w:val="EB8853F4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015E6F"/>
    <w:rsid w:val="00033B74"/>
    <w:rsid w:val="0005338C"/>
    <w:rsid w:val="000D3AE3"/>
    <w:rsid w:val="001F3ABF"/>
    <w:rsid w:val="00255F60"/>
    <w:rsid w:val="002E29F2"/>
    <w:rsid w:val="00364DD5"/>
    <w:rsid w:val="00381CC4"/>
    <w:rsid w:val="003D3456"/>
    <w:rsid w:val="0048007F"/>
    <w:rsid w:val="004910FC"/>
    <w:rsid w:val="0049784B"/>
    <w:rsid w:val="004A1A05"/>
    <w:rsid w:val="00593EF4"/>
    <w:rsid w:val="005E5A48"/>
    <w:rsid w:val="0066222E"/>
    <w:rsid w:val="00667A13"/>
    <w:rsid w:val="00702988"/>
    <w:rsid w:val="00737185"/>
    <w:rsid w:val="00773098"/>
    <w:rsid w:val="007A7A18"/>
    <w:rsid w:val="008300B0"/>
    <w:rsid w:val="0083299D"/>
    <w:rsid w:val="00946891"/>
    <w:rsid w:val="009B5324"/>
    <w:rsid w:val="009D2001"/>
    <w:rsid w:val="009E6BB3"/>
    <w:rsid w:val="00A833A7"/>
    <w:rsid w:val="00A9703A"/>
    <w:rsid w:val="00AC5A73"/>
    <w:rsid w:val="00B25182"/>
    <w:rsid w:val="00B3798B"/>
    <w:rsid w:val="00BE6A0D"/>
    <w:rsid w:val="00C40CDA"/>
    <w:rsid w:val="00D01821"/>
    <w:rsid w:val="00D628A4"/>
    <w:rsid w:val="00D90951"/>
    <w:rsid w:val="00EB51C8"/>
    <w:rsid w:val="00F06577"/>
    <w:rsid w:val="00F24C56"/>
    <w:rsid w:val="00F8298B"/>
    <w:rsid w:val="00F8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CBA2"/>
  <w15:docId w15:val="{6835549F-0328-430E-89D8-E97C1096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4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9B53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5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22</cp:revision>
  <dcterms:created xsi:type="dcterms:W3CDTF">2021-01-14T11:40:00Z</dcterms:created>
  <dcterms:modified xsi:type="dcterms:W3CDTF">2021-12-07T12:41:00Z</dcterms:modified>
</cp:coreProperties>
</file>