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574"/>
        <w:gridCol w:w="4004"/>
      </w:tblGrid>
      <w:tr w:rsidR="008C137D" w:rsidTr="008C137D">
        <w:trPr>
          <w:jc w:val="center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137D" w:rsidRDefault="008C137D">
            <w:pPr>
              <w:spacing w:after="160" w:line="256" w:lineRule="auto"/>
              <w:jc w:val="left"/>
              <w:rPr>
                <w:rFonts w:cs="Times New Roman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137D" w:rsidRDefault="008C137D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9625" cy="866775"/>
                  <wp:effectExtent l="0" t="0" r="9525" b="9525"/>
                  <wp:docPr id="1" name="Рисунок 1" descr="Описание: 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137D" w:rsidRDefault="008C137D">
            <w:pPr>
              <w:keepNext/>
              <w:spacing w:line="256" w:lineRule="auto"/>
              <w:jc w:val="center"/>
              <w:outlineLvl w:val="4"/>
              <w:rPr>
                <w:rFonts w:eastAsia="Times New Roman" w:cs="Times New Roman"/>
                <w:b/>
                <w:color w:val="112947"/>
                <w:sz w:val="18"/>
                <w:szCs w:val="18"/>
                <w:lang w:eastAsia="ru-RU"/>
              </w:rPr>
            </w:pPr>
          </w:p>
        </w:tc>
      </w:tr>
    </w:tbl>
    <w:p w:rsidR="008C137D" w:rsidRDefault="008C137D" w:rsidP="008C137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УПРАВЛЕНИЕ ПО ГОСУДАРСТВЕННОЙ ОХРАНЕ ОБЪЕКТОВ КУЛЬТУРНОГО НАСЛЕДИЯ КАБАРДИНО-БАЛКАРСКОЙ РЕСПУБЛИКИ</w:t>
      </w:r>
      <w:r>
        <w:rPr>
          <w:rFonts w:cs="Times New Roman"/>
          <w:sz w:val="24"/>
          <w:szCs w:val="24"/>
          <w:lang w:eastAsia="ru-RU"/>
        </w:rPr>
        <w:t xml:space="preserve"> </w:t>
      </w:r>
    </w:p>
    <w:p w:rsidR="008C137D" w:rsidRDefault="008C137D" w:rsidP="008C137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 Р И К А З</w:t>
      </w:r>
    </w:p>
    <w:p w:rsidR="008C137D" w:rsidRDefault="008C137D" w:rsidP="008C137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КЪЭБЭРДЕЙ-БАЛЪКЪЭР РЕСПУБЛИКЭМ И ЩЭНХАБЗЭ ХЪУГЪУЭФ</w:t>
      </w:r>
      <w:r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ЫГЪУЭУ КЪАЛЪЫТА ОБЪЕКТХЭР КЪЭРАЛЫМ ИХЪУМЭНЫМК</w:t>
      </w:r>
      <w:r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Э УПРАВЛЕНЭ</w:t>
      </w:r>
    </w:p>
    <w:p w:rsidR="008C137D" w:rsidRDefault="008C137D" w:rsidP="008C137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 Н А Ф Э</w:t>
      </w:r>
    </w:p>
    <w:p w:rsidR="008C137D" w:rsidRDefault="008C137D" w:rsidP="008C137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mallCaps/>
          <w:spacing w:val="4"/>
          <w:sz w:val="24"/>
          <w:szCs w:val="24"/>
          <w:lang w:eastAsia="ru-RU"/>
        </w:rPr>
        <w:t>КЪАБАРТЫ-МАЛКЪАР РЕСПУБЛИКАНЫ МАДАНИЯТ ХАЗНАНЫ ОБЪЕКТЛЕРИН КЪЫРАЛНЫ ЖАНЫНДАН САКЪЛАУНУ УПРАВЛЕНИЯСЫ</w:t>
      </w:r>
    </w:p>
    <w:p w:rsidR="008C137D" w:rsidRDefault="008C137D" w:rsidP="008C137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 У Й Р У К Ъ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03"/>
      </w:tblGrid>
      <w:tr w:rsidR="008C137D" w:rsidTr="008C137D">
        <w:tc>
          <w:tcPr>
            <w:tcW w:w="9003" w:type="dxa"/>
            <w:hideMark/>
          </w:tcPr>
          <w:p w:rsidR="008C137D" w:rsidRDefault="008C137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</w:t>
            </w:r>
          </w:p>
          <w:p w:rsidR="008C137D" w:rsidRDefault="008C137D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_______________</w:t>
            </w:r>
          </w:p>
        </w:tc>
      </w:tr>
      <w:tr w:rsidR="008C137D" w:rsidTr="008C137D">
        <w:tc>
          <w:tcPr>
            <w:tcW w:w="9003" w:type="dxa"/>
            <w:hideMark/>
          </w:tcPr>
          <w:p w:rsidR="008C137D" w:rsidRDefault="008C137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Нальчик</w:t>
            </w:r>
          </w:p>
        </w:tc>
      </w:tr>
    </w:tbl>
    <w:p w:rsidR="008C137D" w:rsidRDefault="008C137D" w:rsidP="008C13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C137D" w:rsidRDefault="008C137D" w:rsidP="008C13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A46DF" w:rsidRDefault="00C27FFC" w:rsidP="008B3D4A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</w:t>
      </w:r>
      <w:r w:rsidR="005A46D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б утверждении перечня </w:t>
      </w:r>
    </w:p>
    <w:p w:rsidR="009A112A" w:rsidRDefault="005A46DF" w:rsidP="008B3D4A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предоставляемых государственных услуг </w:t>
      </w:r>
      <w:r w:rsidR="00C27FF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624FBC" w:rsidRPr="009A112A" w:rsidRDefault="00624FBC" w:rsidP="002708F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F755C" w:rsidRDefault="00A94D6F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D6F">
        <w:rPr>
          <w:rFonts w:ascii="Times New Roman" w:hAnsi="Times New Roman" w:cs="Times New Roman"/>
          <w:sz w:val="28"/>
          <w:szCs w:val="28"/>
        </w:rPr>
        <w:t>Во исполнение Федерального закона от 27 июля 2010 г</w:t>
      </w:r>
      <w:r>
        <w:rPr>
          <w:rFonts w:ascii="Times New Roman" w:hAnsi="Times New Roman" w:cs="Times New Roman"/>
          <w:sz w:val="28"/>
          <w:szCs w:val="28"/>
        </w:rPr>
        <w:t>. №</w:t>
      </w:r>
      <w:r w:rsidRPr="00A94D6F">
        <w:rPr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D6F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7720C">
        <w:rPr>
          <w:rFonts w:ascii="Times New Roman" w:hAnsi="Times New Roman" w:cs="Times New Roman"/>
          <w:sz w:val="28"/>
          <w:szCs w:val="28"/>
        </w:rPr>
        <w:t>ственных и муниципальных услуг»</w:t>
      </w:r>
      <w:r w:rsidR="008D35E5">
        <w:rPr>
          <w:rFonts w:ascii="Times New Roman" w:hAnsi="Times New Roman" w:cs="Times New Roman"/>
          <w:sz w:val="28"/>
          <w:szCs w:val="28"/>
        </w:rPr>
        <w:t xml:space="preserve"> </w:t>
      </w:r>
      <w:r w:rsidR="008D35E5" w:rsidRPr="008D35E5">
        <w:rPr>
          <w:rFonts w:ascii="Times New Roman" w:hAnsi="Times New Roman" w:cs="Times New Roman"/>
          <w:b/>
          <w:sz w:val="28"/>
          <w:szCs w:val="28"/>
        </w:rPr>
        <w:t>п</w:t>
      </w:r>
      <w:r w:rsidR="003F755C" w:rsidRPr="008D35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55C" w:rsidRPr="00C249D9">
        <w:rPr>
          <w:rFonts w:ascii="Times New Roman" w:hAnsi="Times New Roman" w:cs="Times New Roman"/>
          <w:b/>
          <w:sz w:val="28"/>
          <w:szCs w:val="28"/>
        </w:rPr>
        <w:t>р и к а з ы в а ю:</w:t>
      </w:r>
    </w:p>
    <w:p w:rsidR="00A94D6F" w:rsidRPr="00A94D6F" w:rsidRDefault="00A94D6F" w:rsidP="00F76EF3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D6F">
        <w:rPr>
          <w:rFonts w:ascii="Times New Roman" w:hAnsi="Times New Roman" w:cs="Times New Roman"/>
          <w:sz w:val="28"/>
          <w:szCs w:val="28"/>
        </w:rPr>
        <w:t>1. Утвердить прилагаемый перечень государственных услуг</w:t>
      </w:r>
      <w:r w:rsidR="00F76EF3">
        <w:rPr>
          <w:rFonts w:ascii="Times New Roman" w:hAnsi="Times New Roman" w:cs="Times New Roman"/>
          <w:sz w:val="28"/>
          <w:szCs w:val="28"/>
        </w:rPr>
        <w:t>,</w:t>
      </w:r>
      <w:r w:rsidRPr="00A94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94D6F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по </w:t>
      </w:r>
      <w:r w:rsidR="004E6B2D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охране объектов культурного наследия Кабардино-Балкарской Республики</w:t>
      </w:r>
      <w:r w:rsidR="00F76EF3">
        <w:rPr>
          <w:rFonts w:ascii="Times New Roman" w:hAnsi="Times New Roman" w:cs="Times New Roman"/>
          <w:sz w:val="28"/>
          <w:szCs w:val="28"/>
        </w:rPr>
        <w:t xml:space="preserve"> </w:t>
      </w:r>
      <w:r w:rsidR="00F76EF3">
        <w:rPr>
          <w:rFonts w:ascii="Times New Roman" w:hAnsi="Times New Roman" w:cs="Times New Roman"/>
          <w:sz w:val="28"/>
          <w:szCs w:val="28"/>
        </w:rPr>
        <w:br/>
        <w:t>(далее – перечень)</w:t>
      </w:r>
      <w:r w:rsidRPr="00A94D6F">
        <w:rPr>
          <w:rFonts w:ascii="Times New Roman" w:hAnsi="Times New Roman" w:cs="Times New Roman"/>
          <w:sz w:val="28"/>
          <w:szCs w:val="28"/>
        </w:rPr>
        <w:t>.</w:t>
      </w:r>
    </w:p>
    <w:p w:rsidR="00AD107D" w:rsidRPr="00A94D6F" w:rsidRDefault="00A94D6F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D6F">
        <w:rPr>
          <w:rFonts w:ascii="Times New Roman" w:hAnsi="Times New Roman" w:cs="Times New Roman"/>
          <w:sz w:val="28"/>
          <w:szCs w:val="28"/>
        </w:rPr>
        <w:t>2. Отделу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охраны объектов</w:t>
      </w:r>
      <w:r w:rsidRPr="00A94D6F">
        <w:rPr>
          <w:rFonts w:ascii="Times New Roman" w:hAnsi="Times New Roman" w:cs="Times New Roman"/>
          <w:sz w:val="28"/>
          <w:szCs w:val="28"/>
        </w:rPr>
        <w:t xml:space="preserve"> </w:t>
      </w:r>
      <w:r w:rsidR="004E6B2D">
        <w:rPr>
          <w:rFonts w:ascii="Times New Roman" w:hAnsi="Times New Roman" w:cs="Times New Roman"/>
          <w:sz w:val="28"/>
          <w:szCs w:val="28"/>
        </w:rPr>
        <w:t>культурного</w:t>
      </w:r>
      <w:r>
        <w:rPr>
          <w:rFonts w:ascii="Times New Roman" w:hAnsi="Times New Roman" w:cs="Times New Roman"/>
          <w:sz w:val="28"/>
          <w:szCs w:val="28"/>
        </w:rPr>
        <w:t xml:space="preserve"> наследия </w:t>
      </w:r>
      <w:r w:rsidR="0097720C">
        <w:rPr>
          <w:rFonts w:ascii="Times New Roman" w:hAnsi="Times New Roman" w:cs="Times New Roman"/>
          <w:sz w:val="28"/>
          <w:szCs w:val="28"/>
        </w:rPr>
        <w:t>привести в соответствие с настоящим приказом сведения, содержащиеся в информационных системах и документации, связанны</w:t>
      </w:r>
      <w:r w:rsidR="00DA5AD8">
        <w:rPr>
          <w:rFonts w:ascii="Times New Roman" w:hAnsi="Times New Roman" w:cs="Times New Roman"/>
          <w:sz w:val="28"/>
          <w:szCs w:val="28"/>
        </w:rPr>
        <w:t>е</w:t>
      </w:r>
      <w:r w:rsidR="0097720C">
        <w:rPr>
          <w:rFonts w:ascii="Times New Roman" w:hAnsi="Times New Roman" w:cs="Times New Roman"/>
          <w:sz w:val="28"/>
          <w:szCs w:val="28"/>
        </w:rPr>
        <w:t xml:space="preserve"> с предоставлением государственных услуг</w:t>
      </w:r>
      <w:r w:rsidRPr="00A94D6F">
        <w:rPr>
          <w:rFonts w:ascii="Times New Roman" w:hAnsi="Times New Roman" w:cs="Times New Roman"/>
          <w:sz w:val="28"/>
          <w:szCs w:val="28"/>
        </w:rPr>
        <w:t>.</w:t>
      </w:r>
    </w:p>
    <w:p w:rsidR="003F755C" w:rsidRDefault="00A94D6F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D6F">
        <w:rPr>
          <w:rFonts w:ascii="Times New Roman" w:hAnsi="Times New Roman" w:cs="Times New Roman"/>
          <w:sz w:val="28"/>
          <w:szCs w:val="28"/>
        </w:rPr>
        <w:t>3. Признать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94D6F">
        <w:rPr>
          <w:rFonts w:ascii="Times New Roman" w:hAnsi="Times New Roman" w:cs="Times New Roman"/>
          <w:sz w:val="28"/>
          <w:szCs w:val="28"/>
        </w:rPr>
        <w:t xml:space="preserve"> силу</w:t>
      </w:r>
      <w:r w:rsidR="003F755C">
        <w:rPr>
          <w:rFonts w:ascii="Times New Roman" w:hAnsi="Times New Roman" w:cs="Times New Roman"/>
          <w:sz w:val="28"/>
          <w:szCs w:val="28"/>
        </w:rPr>
        <w:t>:</w:t>
      </w:r>
    </w:p>
    <w:p w:rsidR="003F755C" w:rsidRDefault="003F755C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="00A94D6F">
        <w:rPr>
          <w:rFonts w:ascii="Times New Roman" w:hAnsi="Times New Roman" w:cs="Times New Roman"/>
          <w:sz w:val="28"/>
          <w:szCs w:val="28"/>
        </w:rPr>
        <w:t xml:space="preserve"> Управления по государственной охране объектов </w:t>
      </w:r>
      <w:r w:rsidR="004655D2">
        <w:rPr>
          <w:rFonts w:ascii="Times New Roman" w:hAnsi="Times New Roman" w:cs="Times New Roman"/>
          <w:sz w:val="28"/>
          <w:szCs w:val="28"/>
        </w:rPr>
        <w:t>культурного</w:t>
      </w:r>
      <w:r w:rsidR="00A94D6F">
        <w:rPr>
          <w:rFonts w:ascii="Times New Roman" w:hAnsi="Times New Roman" w:cs="Times New Roman"/>
          <w:sz w:val="28"/>
          <w:szCs w:val="28"/>
        </w:rPr>
        <w:t xml:space="preserve"> наследия </w:t>
      </w: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от 27 октября 2016 г. </w:t>
      </w:r>
      <w:r w:rsidR="008C13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76-ОД/2016 «Об утверждении перечня предост</w:t>
      </w:r>
      <w:r w:rsidR="00895DA6">
        <w:rPr>
          <w:rFonts w:ascii="Times New Roman" w:hAnsi="Times New Roman" w:cs="Times New Roman"/>
          <w:sz w:val="28"/>
          <w:szCs w:val="28"/>
        </w:rPr>
        <w:t>авляемых государственных услуг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F755C" w:rsidRDefault="003F755C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Управления по государственной охране объектов </w:t>
      </w:r>
      <w:r w:rsidR="004655D2">
        <w:rPr>
          <w:rFonts w:ascii="Times New Roman" w:hAnsi="Times New Roman" w:cs="Times New Roman"/>
          <w:sz w:val="28"/>
          <w:szCs w:val="28"/>
        </w:rPr>
        <w:t>культурного</w:t>
      </w:r>
      <w:r>
        <w:rPr>
          <w:rFonts w:ascii="Times New Roman" w:hAnsi="Times New Roman" w:cs="Times New Roman"/>
          <w:sz w:val="28"/>
          <w:szCs w:val="28"/>
        </w:rPr>
        <w:t xml:space="preserve"> наследия Кабардино-Балкарской Республики от 10 января 2018 г. </w:t>
      </w:r>
      <w:r w:rsidR="008C13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2-ОД/2018 «</w:t>
      </w:r>
      <w:r w:rsidR="00895DA6">
        <w:rPr>
          <w:rFonts w:ascii="Times New Roman" w:hAnsi="Times New Roman" w:cs="Times New Roman"/>
          <w:sz w:val="28"/>
          <w:szCs w:val="28"/>
        </w:rPr>
        <w:t>О внесении изменений в перечень государственных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95DA6">
        <w:rPr>
          <w:rFonts w:ascii="Times New Roman" w:hAnsi="Times New Roman" w:cs="Times New Roman"/>
          <w:sz w:val="28"/>
          <w:szCs w:val="28"/>
        </w:rPr>
        <w:t>;</w:t>
      </w:r>
    </w:p>
    <w:p w:rsidR="00DA5AD8" w:rsidRDefault="00DA5AD8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DA6" w:rsidRDefault="00895DA6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 Управления по государственной охране объектов </w:t>
      </w:r>
      <w:r w:rsidR="004655D2">
        <w:rPr>
          <w:rFonts w:ascii="Times New Roman" w:hAnsi="Times New Roman" w:cs="Times New Roman"/>
          <w:sz w:val="28"/>
          <w:szCs w:val="28"/>
        </w:rPr>
        <w:t>культурного</w:t>
      </w:r>
      <w:r>
        <w:rPr>
          <w:rFonts w:ascii="Times New Roman" w:hAnsi="Times New Roman" w:cs="Times New Roman"/>
          <w:sz w:val="28"/>
          <w:szCs w:val="28"/>
        </w:rPr>
        <w:t xml:space="preserve"> наследия Кабардино-Балкарской Республики от 9 июня 2018 г. </w:t>
      </w:r>
      <w:r>
        <w:rPr>
          <w:rFonts w:ascii="Times New Roman" w:hAnsi="Times New Roman" w:cs="Times New Roman"/>
          <w:sz w:val="28"/>
          <w:szCs w:val="28"/>
        </w:rPr>
        <w:br/>
        <w:t>№ 95-ОД/2018 «О внесении изменений в перечень государственных услуг»</w:t>
      </w:r>
    </w:p>
    <w:p w:rsidR="005D4EB4" w:rsidRDefault="003F755C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3432">
        <w:rPr>
          <w:rFonts w:ascii="Times New Roman" w:hAnsi="Times New Roman" w:cs="Times New Roman"/>
          <w:sz w:val="28"/>
          <w:szCs w:val="28"/>
        </w:rPr>
        <w:t xml:space="preserve">. </w:t>
      </w:r>
      <w:r w:rsidR="005D4EB4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603128">
        <w:rPr>
          <w:rFonts w:ascii="Times New Roman" w:hAnsi="Times New Roman" w:cs="Times New Roman"/>
          <w:sz w:val="28"/>
          <w:szCs w:val="28"/>
        </w:rPr>
        <w:t>ис</w:t>
      </w:r>
      <w:r w:rsidR="005D4EB4">
        <w:rPr>
          <w:rFonts w:ascii="Times New Roman" w:hAnsi="Times New Roman" w:cs="Times New Roman"/>
          <w:sz w:val="28"/>
          <w:szCs w:val="28"/>
        </w:rPr>
        <w:t xml:space="preserve">полнением настоящего приказа </w:t>
      </w:r>
      <w:r w:rsidR="002A3432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E10DCE">
        <w:rPr>
          <w:rFonts w:ascii="Times New Roman" w:hAnsi="Times New Roman" w:cs="Times New Roman"/>
          <w:sz w:val="28"/>
          <w:szCs w:val="28"/>
        </w:rPr>
        <w:br/>
      </w:r>
      <w:r w:rsidR="002A3432">
        <w:rPr>
          <w:rFonts w:ascii="Times New Roman" w:hAnsi="Times New Roman" w:cs="Times New Roman"/>
          <w:sz w:val="28"/>
          <w:szCs w:val="28"/>
        </w:rPr>
        <w:t xml:space="preserve">на </w:t>
      </w:r>
      <w:r w:rsidR="0097720C">
        <w:rPr>
          <w:rFonts w:ascii="Times New Roman" w:hAnsi="Times New Roman" w:cs="Times New Roman"/>
          <w:sz w:val="28"/>
          <w:szCs w:val="28"/>
        </w:rPr>
        <w:t>заместителя руководителя (Т.Б. Хавжоков)</w:t>
      </w:r>
      <w:r w:rsidR="005D4EB4">
        <w:rPr>
          <w:rFonts w:ascii="Times New Roman" w:hAnsi="Times New Roman" w:cs="Times New Roman"/>
          <w:sz w:val="28"/>
          <w:szCs w:val="28"/>
        </w:rPr>
        <w:t>.</w:t>
      </w:r>
    </w:p>
    <w:p w:rsidR="00FC5F85" w:rsidRDefault="00FC5F85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C29" w:rsidRDefault="00306C29" w:rsidP="00070E82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306C29" w:rsidTr="006904AD">
        <w:trPr>
          <w:trHeight w:val="732"/>
        </w:trPr>
        <w:tc>
          <w:tcPr>
            <w:tcW w:w="4602" w:type="dxa"/>
          </w:tcPr>
          <w:p w:rsidR="00306C29" w:rsidRDefault="002A3432" w:rsidP="00070E82">
            <w:pPr>
              <w:pStyle w:val="ConsPlusNonformat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06C29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602" w:type="dxa"/>
          </w:tcPr>
          <w:p w:rsidR="00306C29" w:rsidRDefault="002A3432" w:rsidP="00070E82">
            <w:pPr>
              <w:pStyle w:val="ConsPlusNormal"/>
              <w:spacing w:line="264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</w:t>
            </w:r>
            <w:r w:rsidR="00306C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Гонтарь</w:t>
            </w:r>
          </w:p>
        </w:tc>
      </w:tr>
    </w:tbl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163C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  <w:r w:rsidRPr="001B163C">
        <w:rPr>
          <w:rFonts w:ascii="Times New Roman" w:hAnsi="Times New Roman" w:cs="Times New Roman"/>
          <w:sz w:val="24"/>
          <w:szCs w:val="24"/>
        </w:rPr>
        <w:br/>
        <w:t xml:space="preserve"> приказом Управления </w:t>
      </w:r>
    </w:p>
    <w:p w:rsidR="00513193" w:rsidRPr="001B163C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1B163C">
        <w:rPr>
          <w:rFonts w:ascii="Times New Roman" w:hAnsi="Times New Roman" w:cs="Times New Roman"/>
          <w:sz w:val="24"/>
          <w:szCs w:val="24"/>
        </w:rPr>
        <w:t xml:space="preserve">по государственной охране объектов культурного наследия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1B163C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</w:t>
      </w:r>
      <w:r w:rsidRPr="001B163C">
        <w:rPr>
          <w:rFonts w:ascii="Times New Roman" w:hAnsi="Times New Roman" w:cs="Times New Roman"/>
          <w:sz w:val="24"/>
          <w:szCs w:val="24"/>
        </w:rPr>
        <w:br/>
        <w:t xml:space="preserve">от «___»___________2022 г. </w:t>
      </w:r>
      <w:r>
        <w:rPr>
          <w:rFonts w:ascii="Times New Roman" w:hAnsi="Times New Roman" w:cs="Times New Roman"/>
          <w:sz w:val="24"/>
          <w:szCs w:val="24"/>
        </w:rPr>
        <w:br/>
      </w:r>
      <w:r w:rsidRPr="001B163C">
        <w:rPr>
          <w:rFonts w:ascii="Times New Roman" w:hAnsi="Times New Roman" w:cs="Times New Roman"/>
          <w:sz w:val="24"/>
          <w:szCs w:val="24"/>
        </w:rPr>
        <w:t>№ ____________</w:t>
      </w:r>
    </w:p>
    <w:p w:rsidR="00513193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513193" w:rsidRPr="00316E41" w:rsidRDefault="00513193" w:rsidP="00513193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513193" w:rsidRDefault="00513193" w:rsidP="0051319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4D6F">
        <w:rPr>
          <w:rFonts w:ascii="Times New Roman" w:hAnsi="Times New Roman" w:cs="Times New Roman"/>
          <w:sz w:val="28"/>
          <w:szCs w:val="28"/>
        </w:rPr>
        <w:t>еречень государственных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A94D6F">
        <w:rPr>
          <w:rFonts w:ascii="Times New Roman" w:hAnsi="Times New Roman" w:cs="Times New Roman"/>
          <w:sz w:val="28"/>
          <w:szCs w:val="28"/>
        </w:rPr>
        <w:t xml:space="preserve">предоставляемых </w:t>
      </w:r>
      <w:r>
        <w:rPr>
          <w:rFonts w:ascii="Times New Roman" w:hAnsi="Times New Roman" w:cs="Times New Roman"/>
          <w:sz w:val="28"/>
          <w:szCs w:val="28"/>
        </w:rPr>
        <w:t>Управлением по государственной охране объектов культурного наследия Кабардино-Балкарской Республики</w:t>
      </w:r>
    </w:p>
    <w:p w:rsidR="00513193" w:rsidRDefault="00513193" w:rsidP="0051319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13193" w:rsidRDefault="00513193" w:rsidP="0051319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Предоставление информации об объектах культурного наследия, федерального, регионального или местного значения, включенных в единый государственный реестр объектов культурного наследия (памятников истории и культуры) народов Российской Федерации и находящихся на территории Кабардино-Балкарской Республики</w:t>
      </w:r>
    </w:p>
    <w:p w:rsidR="00513193" w:rsidRDefault="00513193" w:rsidP="0051319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Предоставление информации о наличии (отсутствии) объектов культурного наследия на территории, подлежащей хозяйственному освоению.</w:t>
      </w:r>
    </w:p>
    <w:p w:rsidR="00513193" w:rsidRDefault="00513193" w:rsidP="0051319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Согласование проектной документации на проведение работ </w:t>
      </w:r>
      <w:r>
        <w:rPr>
          <w:rFonts w:ascii="Times New Roman" w:hAnsi="Times New Roman" w:cs="Times New Roman"/>
          <w:sz w:val="28"/>
          <w:szCs w:val="28"/>
        </w:rPr>
        <w:br/>
        <w:t>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наследия.</w:t>
      </w:r>
    </w:p>
    <w:p w:rsidR="00513193" w:rsidRDefault="00513193" w:rsidP="0051319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Утверждение отчетной документации о выполнении работ </w:t>
      </w:r>
      <w:r>
        <w:rPr>
          <w:rFonts w:ascii="Times New Roman" w:hAnsi="Times New Roman" w:cs="Times New Roman"/>
          <w:sz w:val="28"/>
          <w:szCs w:val="28"/>
        </w:rPr>
        <w:br/>
        <w:t>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наследия.</w:t>
      </w:r>
    </w:p>
    <w:p w:rsidR="00513193" w:rsidRDefault="00513193" w:rsidP="00513193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Выдача задания 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расположенного на территории Кабардино-Балкарской Республики.</w:t>
      </w:r>
    </w:p>
    <w:p w:rsidR="00FC5F85" w:rsidRPr="00C249D9" w:rsidRDefault="00FC5F85" w:rsidP="00306C29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5F85" w:rsidRPr="00C249D9" w:rsidSect="00D2730B">
      <w:headerReference w:type="default" r:id="rId8"/>
      <w:headerReference w:type="first" r:id="rId9"/>
      <w:pgSz w:w="11906" w:h="16838"/>
      <w:pgMar w:top="1134" w:right="992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4A9" w:rsidRDefault="006614A9" w:rsidP="00895DA6">
      <w:r>
        <w:separator/>
      </w:r>
    </w:p>
  </w:endnote>
  <w:endnote w:type="continuationSeparator" w:id="0">
    <w:p w:rsidR="006614A9" w:rsidRDefault="006614A9" w:rsidP="0089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4A9" w:rsidRDefault="006614A9" w:rsidP="00895DA6">
      <w:r>
        <w:separator/>
      </w:r>
    </w:p>
  </w:footnote>
  <w:footnote w:type="continuationSeparator" w:id="0">
    <w:p w:rsidR="006614A9" w:rsidRDefault="006614A9" w:rsidP="00895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660163"/>
      <w:docPartObj>
        <w:docPartGallery w:val="Page Numbers (Top of Page)"/>
        <w:docPartUnique/>
      </w:docPartObj>
    </w:sdtPr>
    <w:sdtEndPr/>
    <w:sdtContent>
      <w:p w:rsidR="00895DA6" w:rsidRDefault="00895D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193">
          <w:rPr>
            <w:noProof/>
          </w:rPr>
          <w:t>3</w:t>
        </w:r>
        <w:r>
          <w:fldChar w:fldCharType="end"/>
        </w:r>
      </w:p>
    </w:sdtContent>
  </w:sdt>
  <w:p w:rsidR="00895DA6" w:rsidRDefault="00895DA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30B" w:rsidRDefault="00D2730B">
    <w:pPr>
      <w:pStyle w:val="a7"/>
    </w:pPr>
    <w:r>
      <w:ptab w:relativeTo="margin" w:alignment="center" w:leader="none"/>
    </w:r>
    <w:r>
      <w:ptab w:relativeTo="margin" w:alignment="right" w:leader="none"/>
    </w: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F85"/>
    <w:rsid w:val="00035A41"/>
    <w:rsid w:val="00043A99"/>
    <w:rsid w:val="00070E82"/>
    <w:rsid w:val="00093991"/>
    <w:rsid w:val="00131F04"/>
    <w:rsid w:val="001411A3"/>
    <w:rsid w:val="0018084E"/>
    <w:rsid w:val="001F24C2"/>
    <w:rsid w:val="00230BB4"/>
    <w:rsid w:val="002708F4"/>
    <w:rsid w:val="00282503"/>
    <w:rsid w:val="0029023C"/>
    <w:rsid w:val="002A044F"/>
    <w:rsid w:val="002A3432"/>
    <w:rsid w:val="002A6DEA"/>
    <w:rsid w:val="002D78A5"/>
    <w:rsid w:val="00306C29"/>
    <w:rsid w:val="00337DD4"/>
    <w:rsid w:val="00346E2F"/>
    <w:rsid w:val="003552C8"/>
    <w:rsid w:val="0036075D"/>
    <w:rsid w:val="0036701E"/>
    <w:rsid w:val="003905F3"/>
    <w:rsid w:val="003F755C"/>
    <w:rsid w:val="00430A8E"/>
    <w:rsid w:val="0044207F"/>
    <w:rsid w:val="004655D2"/>
    <w:rsid w:val="0047267B"/>
    <w:rsid w:val="004E6B2D"/>
    <w:rsid w:val="00500C64"/>
    <w:rsid w:val="00513193"/>
    <w:rsid w:val="005A46DF"/>
    <w:rsid w:val="005A4D3F"/>
    <w:rsid w:val="005D0F56"/>
    <w:rsid w:val="005D4EB4"/>
    <w:rsid w:val="00603128"/>
    <w:rsid w:val="00624FBC"/>
    <w:rsid w:val="00645F96"/>
    <w:rsid w:val="006614A9"/>
    <w:rsid w:val="00662A3F"/>
    <w:rsid w:val="006904AD"/>
    <w:rsid w:val="006A5499"/>
    <w:rsid w:val="006A727F"/>
    <w:rsid w:val="006D1770"/>
    <w:rsid w:val="00817468"/>
    <w:rsid w:val="00867811"/>
    <w:rsid w:val="00895DA6"/>
    <w:rsid w:val="00896E62"/>
    <w:rsid w:val="008A71A2"/>
    <w:rsid w:val="008B3D4A"/>
    <w:rsid w:val="008C137D"/>
    <w:rsid w:val="008D35E5"/>
    <w:rsid w:val="008F7ADE"/>
    <w:rsid w:val="00903047"/>
    <w:rsid w:val="009040BC"/>
    <w:rsid w:val="0092386B"/>
    <w:rsid w:val="00952CCC"/>
    <w:rsid w:val="0097720C"/>
    <w:rsid w:val="009A112A"/>
    <w:rsid w:val="009F0664"/>
    <w:rsid w:val="00A43674"/>
    <w:rsid w:val="00A94D6F"/>
    <w:rsid w:val="00AD107D"/>
    <w:rsid w:val="00AD726F"/>
    <w:rsid w:val="00AE758B"/>
    <w:rsid w:val="00B04FEB"/>
    <w:rsid w:val="00B77407"/>
    <w:rsid w:val="00B86D29"/>
    <w:rsid w:val="00BF1DFC"/>
    <w:rsid w:val="00C056C6"/>
    <w:rsid w:val="00C27FFC"/>
    <w:rsid w:val="00C601B9"/>
    <w:rsid w:val="00C63B48"/>
    <w:rsid w:val="00C82A75"/>
    <w:rsid w:val="00C83849"/>
    <w:rsid w:val="00D2730B"/>
    <w:rsid w:val="00D64068"/>
    <w:rsid w:val="00D74F3E"/>
    <w:rsid w:val="00D972A1"/>
    <w:rsid w:val="00DA5AD8"/>
    <w:rsid w:val="00DC385E"/>
    <w:rsid w:val="00DD6D70"/>
    <w:rsid w:val="00DE1992"/>
    <w:rsid w:val="00DF202B"/>
    <w:rsid w:val="00E02C59"/>
    <w:rsid w:val="00E10DCE"/>
    <w:rsid w:val="00E91F93"/>
    <w:rsid w:val="00EE0261"/>
    <w:rsid w:val="00F112FE"/>
    <w:rsid w:val="00F141FA"/>
    <w:rsid w:val="00F37D25"/>
    <w:rsid w:val="00F443DF"/>
    <w:rsid w:val="00F76EF3"/>
    <w:rsid w:val="00FB2B90"/>
    <w:rsid w:val="00F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5F07"/>
  <w15:docId w15:val="{C8BE65F2-5000-48AD-A282-9BE43ECC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F8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F85"/>
    <w:pPr>
      <w:spacing w:after="0" w:line="240" w:lineRule="auto"/>
      <w:jc w:val="both"/>
    </w:pPr>
  </w:style>
  <w:style w:type="paragraph" w:customStyle="1" w:styleId="ConsPlusNormal">
    <w:name w:val="ConsPlusNormal"/>
    <w:rsid w:val="00FC5F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5F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C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CC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306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95D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5DA6"/>
  </w:style>
  <w:style w:type="paragraph" w:styleId="a9">
    <w:name w:val="footer"/>
    <w:basedOn w:val="a"/>
    <w:link w:val="aa"/>
    <w:uiPriority w:val="99"/>
    <w:unhideWhenUsed/>
    <w:rsid w:val="00895D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5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F5E54-B54F-4FF9-9A7B-FF20CB4E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</dc:creator>
  <cp:lastModifiedBy>ГООКН</cp:lastModifiedBy>
  <cp:revision>15</cp:revision>
  <cp:lastPrinted>2022-06-02T13:54:00Z</cp:lastPrinted>
  <dcterms:created xsi:type="dcterms:W3CDTF">2022-06-02T07:58:00Z</dcterms:created>
  <dcterms:modified xsi:type="dcterms:W3CDTF">2022-06-03T13:12:00Z</dcterms:modified>
</cp:coreProperties>
</file>